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863D79">
      <w:pPr>
        <w:rPr>
          <w:b/>
          <w:sz w:val="40"/>
          <w:szCs w:val="40"/>
        </w:rPr>
      </w:pPr>
    </w:p>
    <w:p w14:paraId="5EECB9A7" w14:textId="77777777" w:rsidR="00604C15" w:rsidRDefault="00B83F26" w:rsidP="008F3BA1">
      <w:pPr>
        <w:jc w:val="center"/>
        <w:rPr>
          <w:rFonts w:ascii="Arial" w:hAnsi="Arial" w:cs="Arial"/>
          <w:b/>
          <w:sz w:val="32"/>
          <w:szCs w:val="32"/>
        </w:rPr>
      </w:pPr>
      <w:r w:rsidRPr="00FB0BF2">
        <w:rPr>
          <w:rFonts w:ascii="Arial" w:hAnsi="Arial" w:cs="Arial"/>
          <w:b/>
          <w:sz w:val="32"/>
          <w:szCs w:val="32"/>
        </w:rPr>
        <w:t>S</w:t>
      </w:r>
      <w:r w:rsidR="0021725F" w:rsidRPr="00FB0BF2">
        <w:rPr>
          <w:rFonts w:ascii="Arial" w:hAnsi="Arial" w:cs="Arial"/>
          <w:b/>
          <w:sz w:val="32"/>
          <w:szCs w:val="32"/>
        </w:rPr>
        <w:t xml:space="preserve">MLOUVA O </w:t>
      </w:r>
      <w:r w:rsidR="00865AAA" w:rsidRPr="00FB0BF2">
        <w:rPr>
          <w:rFonts w:ascii="Arial" w:hAnsi="Arial" w:cs="Arial"/>
          <w:b/>
          <w:sz w:val="32"/>
          <w:szCs w:val="32"/>
        </w:rPr>
        <w:t>DÍLO</w:t>
      </w:r>
      <w:r w:rsidR="00721C31" w:rsidRPr="00FB0BF2">
        <w:rPr>
          <w:rFonts w:ascii="Arial" w:hAnsi="Arial" w:cs="Arial"/>
          <w:b/>
          <w:sz w:val="32"/>
          <w:szCs w:val="32"/>
        </w:rPr>
        <w:t xml:space="preserve"> NA PROVEDENÍ AUTORSKÉHO </w:t>
      </w:r>
    </w:p>
    <w:p w14:paraId="0A21861F" w14:textId="65F7650E" w:rsidR="0021725F" w:rsidRPr="00FB0BF2" w:rsidRDefault="00721C31" w:rsidP="008F3BA1">
      <w:pPr>
        <w:jc w:val="center"/>
        <w:rPr>
          <w:rFonts w:ascii="Arial" w:hAnsi="Arial" w:cs="Arial"/>
          <w:b/>
          <w:sz w:val="32"/>
          <w:szCs w:val="32"/>
        </w:rPr>
      </w:pPr>
      <w:r w:rsidRPr="00FB0BF2">
        <w:rPr>
          <w:rFonts w:ascii="Arial" w:hAnsi="Arial" w:cs="Arial"/>
          <w:b/>
          <w:sz w:val="32"/>
          <w:szCs w:val="32"/>
        </w:rPr>
        <w:t>DOZORU PROJEKTANTA</w:t>
      </w:r>
    </w:p>
    <w:p w14:paraId="432300BE" w14:textId="77777777" w:rsidR="0021725F" w:rsidRPr="00D53952" w:rsidRDefault="0021725F" w:rsidP="008F3BA1">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8F3BA1">
      <w:pPr>
        <w:jc w:val="center"/>
        <w:rPr>
          <w:rFonts w:ascii="Arial" w:hAnsi="Arial" w:cs="Arial"/>
          <w:b/>
          <w:sz w:val="22"/>
          <w:szCs w:val="22"/>
        </w:rPr>
      </w:pPr>
    </w:p>
    <w:p w14:paraId="2A504904" w14:textId="162DF7FB" w:rsidR="0021725F" w:rsidRPr="00BB4EEA" w:rsidRDefault="0021725F" w:rsidP="008F3BA1">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2985E166" w:rsidR="00B83F26" w:rsidRPr="00BB4EEA" w:rsidRDefault="0021725F" w:rsidP="008F3BA1">
      <w:pPr>
        <w:jc w:val="center"/>
        <w:rPr>
          <w:rFonts w:ascii="Arial" w:hAnsi="Arial" w:cs="Arial"/>
          <w:sz w:val="22"/>
          <w:szCs w:val="22"/>
        </w:rPr>
      </w:pPr>
      <w:r w:rsidRPr="3A39B80B">
        <w:rPr>
          <w:rFonts w:ascii="Arial" w:hAnsi="Arial" w:cs="Arial"/>
          <w:sz w:val="22"/>
          <w:szCs w:val="22"/>
        </w:rPr>
        <w:t>(dále jen „občanský zákoník“)</w:t>
      </w:r>
    </w:p>
    <w:p w14:paraId="637F8C7A" w14:textId="77777777" w:rsidR="00B83F26" w:rsidRPr="00D53952" w:rsidRDefault="00B83F26" w:rsidP="008F3BA1">
      <w:pPr>
        <w:pStyle w:val="Nzev"/>
        <w:tabs>
          <w:tab w:val="left" w:pos="4800"/>
        </w:tabs>
        <w:rPr>
          <w:rFonts w:ascii="Arial" w:hAnsi="Arial" w:cs="Arial"/>
          <w:b w:val="0"/>
          <w:bCs/>
          <w:sz w:val="22"/>
          <w:szCs w:val="22"/>
        </w:rPr>
      </w:pPr>
    </w:p>
    <w:p w14:paraId="2F3D1577" w14:textId="5BE0F57B" w:rsidR="00A375D5" w:rsidRPr="00BB4EEA" w:rsidRDefault="0003533D" w:rsidP="008F3BA1">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8F3BA1">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8F3BA1">
      <w:pPr>
        <w:jc w:val="center"/>
        <w:rPr>
          <w:rFonts w:ascii="Arial" w:hAnsi="Arial" w:cs="Arial"/>
          <w:snapToGrid w:val="0"/>
          <w:sz w:val="22"/>
          <w:szCs w:val="22"/>
        </w:rPr>
      </w:pPr>
    </w:p>
    <w:p w14:paraId="526EA976" w14:textId="7C8F1B3E" w:rsidR="00B83F26" w:rsidRDefault="00B83F26" w:rsidP="008F3BA1">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8F3BA1">
      <w:pPr>
        <w:jc w:val="both"/>
        <w:rPr>
          <w:rFonts w:ascii="Arial" w:hAnsi="Arial" w:cs="Arial"/>
          <w:b/>
          <w:snapToGrid w:val="0"/>
          <w:sz w:val="22"/>
          <w:szCs w:val="22"/>
        </w:rPr>
      </w:pPr>
    </w:p>
    <w:p w14:paraId="67C17066"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Česká </w:t>
      </w:r>
      <w:proofErr w:type="gramStart"/>
      <w:r w:rsidRPr="00CD6451">
        <w:rPr>
          <w:rFonts w:ascii="Arial" w:hAnsi="Arial" w:cs="Arial"/>
          <w:b/>
          <w:sz w:val="22"/>
          <w:szCs w:val="22"/>
        </w:rPr>
        <w:t>republika - Státní</w:t>
      </w:r>
      <w:proofErr w:type="gramEnd"/>
      <w:r w:rsidRPr="00CD6451">
        <w:rPr>
          <w:rFonts w:ascii="Arial" w:hAnsi="Arial" w:cs="Arial"/>
          <w:b/>
          <w:sz w:val="22"/>
          <w:szCs w:val="22"/>
        </w:rPr>
        <w:t xml:space="preserve"> pozemkový úřad</w:t>
      </w:r>
    </w:p>
    <w:p w14:paraId="0301E9E7"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Sídlo: </w:t>
      </w:r>
      <w:r w:rsidRPr="00CD6451">
        <w:rPr>
          <w:rFonts w:ascii="Arial" w:hAnsi="Arial" w:cs="Arial"/>
          <w:sz w:val="22"/>
          <w:szCs w:val="22"/>
        </w:rPr>
        <w:t>Husinecká 1024/</w:t>
      </w:r>
      <w:proofErr w:type="gramStart"/>
      <w:r w:rsidRPr="00CD6451">
        <w:rPr>
          <w:rFonts w:ascii="Arial" w:hAnsi="Arial" w:cs="Arial"/>
          <w:sz w:val="22"/>
          <w:szCs w:val="22"/>
        </w:rPr>
        <w:t>11a</w:t>
      </w:r>
      <w:proofErr w:type="gramEnd"/>
      <w:r w:rsidRPr="00CD6451">
        <w:rPr>
          <w:rFonts w:ascii="Arial" w:hAnsi="Arial" w:cs="Arial"/>
          <w:sz w:val="22"/>
          <w:szCs w:val="22"/>
        </w:rPr>
        <w:t>, 130 00 Praha 3</w:t>
      </w:r>
    </w:p>
    <w:p w14:paraId="7B76E528"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bCs/>
          <w:snapToGrid w:val="0"/>
          <w:sz w:val="22"/>
          <w:szCs w:val="22"/>
          <w:highlight w:val="yellow"/>
        </w:rPr>
      </w:pPr>
      <w:r w:rsidRPr="00CD6451">
        <w:rPr>
          <w:rFonts w:ascii="Arial" w:hAnsi="Arial" w:cs="Arial"/>
          <w:b/>
          <w:sz w:val="22"/>
          <w:szCs w:val="22"/>
        </w:rPr>
        <w:t>Krajský pozemkový úřad pro Zlínský kraj</w:t>
      </w:r>
    </w:p>
    <w:p w14:paraId="1B42301D"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sz w:val="22"/>
          <w:szCs w:val="22"/>
        </w:rPr>
      </w:pPr>
      <w:r w:rsidRPr="00CD6451">
        <w:rPr>
          <w:rFonts w:ascii="Arial" w:hAnsi="Arial" w:cs="Arial"/>
          <w:sz w:val="22"/>
          <w:szCs w:val="22"/>
        </w:rPr>
        <w:t xml:space="preserve">Adresa: </w:t>
      </w:r>
      <w:proofErr w:type="spellStart"/>
      <w:r w:rsidRPr="00CD6451">
        <w:rPr>
          <w:rFonts w:ascii="Arial" w:hAnsi="Arial" w:cs="Arial"/>
          <w:sz w:val="22"/>
          <w:szCs w:val="22"/>
        </w:rPr>
        <w:t>Zarámí</w:t>
      </w:r>
      <w:proofErr w:type="spellEnd"/>
      <w:r w:rsidRPr="00CD6451">
        <w:rPr>
          <w:rFonts w:ascii="Arial" w:hAnsi="Arial" w:cs="Arial"/>
          <w:sz w:val="22"/>
          <w:szCs w:val="22"/>
        </w:rPr>
        <w:t xml:space="preserve"> 88, 760 41 Zlín</w:t>
      </w:r>
    </w:p>
    <w:p w14:paraId="553C8766" w14:textId="77777777" w:rsidR="00CD6451" w:rsidRPr="00CD6451" w:rsidRDefault="00CD6451" w:rsidP="008F3BA1">
      <w:pPr>
        <w:overflowPunct w:val="0"/>
        <w:autoSpaceDE w:val="0"/>
        <w:autoSpaceDN w:val="0"/>
        <w:adjustRightInd w:val="0"/>
        <w:jc w:val="both"/>
        <w:textAlignment w:val="baseline"/>
        <w:rPr>
          <w:rFonts w:ascii="Arial" w:hAnsi="Arial" w:cs="Arial"/>
          <w:sz w:val="22"/>
          <w:szCs w:val="22"/>
        </w:rPr>
      </w:pP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p>
    <w:p w14:paraId="0E233D1C" w14:textId="77777777" w:rsidR="00CD6451" w:rsidRPr="00CD6451" w:rsidRDefault="00CD6451" w:rsidP="008F3BA1">
      <w:pPr>
        <w:widowControl w:val="0"/>
        <w:tabs>
          <w:tab w:val="left" w:pos="4536"/>
        </w:tabs>
        <w:suppressAutoHyphens/>
        <w:ind w:left="4536" w:hanging="4536"/>
        <w:rPr>
          <w:rFonts w:ascii="Arial" w:eastAsia="Lucida Sans Unicode" w:hAnsi="Arial" w:cs="Arial"/>
          <w:color w:val="FF0000"/>
          <w:sz w:val="22"/>
          <w:szCs w:val="22"/>
        </w:rPr>
      </w:pPr>
      <w:r w:rsidRPr="00CD6451">
        <w:rPr>
          <w:rFonts w:ascii="Arial" w:eastAsia="Lucida Sans Unicode" w:hAnsi="Arial" w:cs="Arial"/>
          <w:sz w:val="22"/>
          <w:szCs w:val="22"/>
        </w:rPr>
        <w:t xml:space="preserve">       zastoupený:</w:t>
      </w:r>
      <w:r w:rsidRPr="00CD6451">
        <w:rPr>
          <w:rFonts w:ascii="Arial" w:eastAsia="Lucida Sans Unicode" w:hAnsi="Arial" w:cs="Arial"/>
          <w:sz w:val="22"/>
          <w:szCs w:val="22"/>
        </w:rPr>
        <w:tab/>
        <w:t>Ing. Mladou Augustinovou, ředitelkou KPÚ pro Zlínský kraj</w:t>
      </w:r>
    </w:p>
    <w:p w14:paraId="78EC019B" w14:textId="77777777" w:rsidR="00CD6451" w:rsidRPr="00CD6451" w:rsidRDefault="00CD6451" w:rsidP="008F3BA1">
      <w:pPr>
        <w:widowControl w:val="0"/>
        <w:tabs>
          <w:tab w:val="left" w:pos="4536"/>
        </w:tabs>
        <w:suppressAutoHyphens/>
        <w:ind w:left="4536" w:hanging="4536"/>
        <w:rPr>
          <w:rFonts w:ascii="Arial" w:eastAsia="Lucida Sans Unicode" w:hAnsi="Arial" w:cs="Arial"/>
          <w:sz w:val="22"/>
          <w:szCs w:val="22"/>
        </w:rPr>
      </w:pPr>
      <w:r w:rsidRPr="00CD6451">
        <w:rPr>
          <w:rFonts w:ascii="Arial" w:eastAsia="Lucida Sans Unicode" w:hAnsi="Arial" w:cs="Arial"/>
          <w:sz w:val="22"/>
          <w:szCs w:val="22"/>
        </w:rPr>
        <w:t xml:space="preserve">       ve smluvních záležitostech oprávněn jednat:</w:t>
      </w:r>
      <w:r w:rsidRPr="00CD6451">
        <w:rPr>
          <w:rFonts w:ascii="Arial" w:eastAsia="Lucida Sans Unicode" w:hAnsi="Arial" w:cs="Arial"/>
          <w:sz w:val="22"/>
          <w:szCs w:val="22"/>
        </w:rPr>
        <w:tab/>
        <w:t>Ing. Mlada Augustinová, ředitelka KPÚ pro Zlínský kraj</w:t>
      </w:r>
    </w:p>
    <w:p w14:paraId="11069E7B" w14:textId="77777777" w:rsidR="00CD6451" w:rsidRPr="00CD6451" w:rsidRDefault="00CD6451" w:rsidP="008F3BA1">
      <w:pPr>
        <w:widowControl w:val="0"/>
        <w:tabs>
          <w:tab w:val="left" w:pos="4536"/>
        </w:tabs>
        <w:suppressAutoHyphens/>
        <w:ind w:left="4530" w:hanging="4530"/>
        <w:rPr>
          <w:rFonts w:ascii="Arial" w:eastAsia="Lucida Sans Unicode" w:hAnsi="Arial" w:cs="Arial"/>
          <w:sz w:val="22"/>
          <w:szCs w:val="22"/>
        </w:rPr>
      </w:pPr>
      <w:r w:rsidRPr="00CD6451">
        <w:rPr>
          <w:rFonts w:ascii="Arial" w:eastAsia="Lucida Sans Unicode" w:hAnsi="Arial" w:cs="Arial"/>
          <w:sz w:val="22"/>
          <w:szCs w:val="22"/>
        </w:rPr>
        <w:t xml:space="preserve">       v </w:t>
      </w:r>
      <w:r w:rsidRPr="00CD6451">
        <w:rPr>
          <w:rFonts w:ascii="Arial" w:eastAsia="Lucida Sans Unicode" w:hAnsi="Arial" w:cs="Arial"/>
          <w:snapToGrid w:val="0"/>
          <w:sz w:val="22"/>
          <w:szCs w:val="22"/>
        </w:rPr>
        <w:t>technických záležitostech oprávněn jednat:</w:t>
      </w:r>
      <w:r w:rsidRPr="00CD6451">
        <w:rPr>
          <w:rFonts w:ascii="Arial" w:eastAsia="Lucida Sans Unicode" w:hAnsi="Arial" w:cs="Arial"/>
          <w:snapToGrid w:val="0"/>
          <w:sz w:val="22"/>
          <w:szCs w:val="22"/>
        </w:rPr>
        <w:tab/>
        <w:t>Ing. Lubomír Holubec, vedoucí Pobočky Zlín</w:t>
      </w:r>
    </w:p>
    <w:p w14:paraId="45FAA23C" w14:textId="3FD7BEAA" w:rsidR="00CD6451" w:rsidRPr="00CD6451" w:rsidRDefault="6B26FDF6" w:rsidP="008F3BA1">
      <w:pPr>
        <w:widowControl w:val="0"/>
        <w:tabs>
          <w:tab w:val="left" w:pos="4536"/>
        </w:tabs>
        <w:suppressAutoHyphens/>
        <w:ind w:left="4530"/>
        <w:rPr>
          <w:rFonts w:ascii="Arial" w:eastAsia="Lucida Sans Unicode" w:hAnsi="Arial" w:cs="Arial"/>
          <w:snapToGrid w:val="0"/>
          <w:sz w:val="22"/>
          <w:szCs w:val="22"/>
        </w:rPr>
      </w:pPr>
      <w:r w:rsidRPr="00CD6451">
        <w:rPr>
          <w:rFonts w:ascii="Arial" w:eastAsia="Lucida Sans Unicode" w:hAnsi="Arial" w:cs="Arial"/>
          <w:sz w:val="22"/>
          <w:szCs w:val="22"/>
        </w:rPr>
        <w:t xml:space="preserve">       </w:t>
      </w:r>
      <w:r w:rsidR="00CD6451" w:rsidRPr="00CD6451">
        <w:rPr>
          <w:rFonts w:ascii="Arial" w:eastAsia="Lucida Sans Unicode" w:hAnsi="Arial" w:cs="Arial"/>
          <w:sz w:val="22"/>
          <w:szCs w:val="22"/>
        </w:rPr>
        <w:t xml:space="preserve">Ing. Eva Vaculíková, </w:t>
      </w:r>
      <w:proofErr w:type="spellStart"/>
      <w:r w:rsidR="00CD6451" w:rsidRPr="00CD6451">
        <w:rPr>
          <w:rFonts w:ascii="Arial" w:eastAsia="Lucida Sans Unicode" w:hAnsi="Arial" w:cs="Arial"/>
          <w:sz w:val="22"/>
          <w:szCs w:val="22"/>
        </w:rPr>
        <w:t>odb</w:t>
      </w:r>
      <w:proofErr w:type="spellEnd"/>
      <w:r w:rsidR="00604C15">
        <w:rPr>
          <w:rFonts w:ascii="Arial" w:eastAsia="Lucida Sans Unicode" w:hAnsi="Arial" w:cs="Arial"/>
          <w:sz w:val="22"/>
          <w:szCs w:val="22"/>
        </w:rPr>
        <w:t xml:space="preserve">. </w:t>
      </w:r>
      <w:r w:rsidR="00CD6451" w:rsidRPr="00CD6451">
        <w:rPr>
          <w:rFonts w:ascii="Arial" w:eastAsia="Lucida Sans Unicode" w:hAnsi="Arial" w:cs="Arial"/>
          <w:sz w:val="22"/>
          <w:szCs w:val="22"/>
        </w:rPr>
        <w:t xml:space="preserve">rada Pobočky Zlín </w:t>
      </w:r>
    </w:p>
    <w:p w14:paraId="3B2EB190" w14:textId="300AD2B7" w:rsidR="00CD6451" w:rsidRPr="00CD6451" w:rsidRDefault="00CD6451" w:rsidP="008F3BA1">
      <w:pPr>
        <w:widowControl w:val="0"/>
        <w:tabs>
          <w:tab w:val="left" w:pos="4536"/>
        </w:tabs>
        <w:suppressAutoHyphens/>
        <w:rPr>
          <w:rFonts w:ascii="Arial" w:eastAsia="Lucida Sans Unicode" w:hAnsi="Arial" w:cs="Arial"/>
          <w:sz w:val="22"/>
          <w:szCs w:val="22"/>
        </w:rPr>
      </w:pPr>
      <w:r w:rsidRPr="79924197">
        <w:rPr>
          <w:rFonts w:ascii="Arial" w:eastAsia="Lucida Sans Unicode" w:hAnsi="Arial" w:cs="Arial"/>
          <w:sz w:val="22"/>
          <w:szCs w:val="22"/>
        </w:rPr>
        <w:t xml:space="preserve">      Tel.:</w:t>
      </w:r>
      <w:r>
        <w:tab/>
      </w:r>
      <w:r w:rsidRPr="79924197">
        <w:rPr>
          <w:rFonts w:ascii="Arial" w:eastAsia="Lucida Sans Unicode" w:hAnsi="Arial" w:cs="Arial"/>
          <w:sz w:val="22"/>
          <w:szCs w:val="22"/>
        </w:rPr>
        <w:t xml:space="preserve">+420 702 126 633/ </w:t>
      </w:r>
      <w:r w:rsidRPr="00F45841">
        <w:rPr>
          <w:rFonts w:ascii="Arial" w:eastAsia="Lucida Sans Unicode" w:hAnsi="Arial" w:cs="Arial"/>
          <w:sz w:val="22"/>
          <w:szCs w:val="22"/>
        </w:rPr>
        <w:t>+420 </w:t>
      </w:r>
      <w:r w:rsidR="00F45841" w:rsidRPr="00F45841">
        <w:rPr>
          <w:rFonts w:ascii="Arial" w:eastAsia="Lucida Sans Unicode" w:hAnsi="Arial" w:cs="Arial"/>
          <w:sz w:val="22"/>
          <w:szCs w:val="22"/>
        </w:rPr>
        <w:t>725 548 183</w:t>
      </w:r>
    </w:p>
    <w:p w14:paraId="095EAC05"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E-mail:</w:t>
      </w:r>
      <w:r w:rsidRPr="00CD6451">
        <w:rPr>
          <w:rFonts w:ascii="Arial" w:eastAsia="Lucida Sans Unicode" w:hAnsi="Arial" w:cs="Arial"/>
          <w:sz w:val="22"/>
          <w:szCs w:val="22"/>
        </w:rPr>
        <w:tab/>
        <w:t>l.holubec@spucr.cz</w:t>
      </w:r>
    </w:p>
    <w:p w14:paraId="0FF9F2F8"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ab/>
        <w:t>e.vaculikova@spucr.cz</w:t>
      </w:r>
    </w:p>
    <w:p w14:paraId="02EABB96" w14:textId="55EB40BA" w:rsidR="00CD6451" w:rsidRPr="00CD6451" w:rsidRDefault="00CD6451" w:rsidP="008F3BA1">
      <w:pPr>
        <w:widowControl w:val="0"/>
        <w:tabs>
          <w:tab w:val="left" w:pos="4536"/>
        </w:tabs>
        <w:suppressAutoHyphens/>
        <w:rPr>
          <w:rFonts w:ascii="Arial" w:eastAsia="Lucida Sans Unicode" w:hAnsi="Arial" w:cs="Arial"/>
          <w:sz w:val="22"/>
          <w:szCs w:val="22"/>
        </w:rPr>
      </w:pPr>
      <w:r w:rsidRPr="79924197">
        <w:rPr>
          <w:rFonts w:ascii="Arial" w:eastAsia="Lucida Sans Unicode" w:hAnsi="Arial" w:cs="Arial"/>
          <w:sz w:val="22"/>
          <w:szCs w:val="22"/>
        </w:rPr>
        <w:t xml:space="preserve">      Osoba </w:t>
      </w:r>
      <w:proofErr w:type="spellStart"/>
      <w:r w:rsidRPr="79924197">
        <w:rPr>
          <w:rFonts w:ascii="Arial" w:eastAsia="Lucida Sans Unicode" w:hAnsi="Arial" w:cs="Arial"/>
          <w:sz w:val="22"/>
          <w:szCs w:val="22"/>
        </w:rPr>
        <w:t>administrující</w:t>
      </w:r>
      <w:proofErr w:type="spellEnd"/>
      <w:r w:rsidRPr="79924197">
        <w:rPr>
          <w:rFonts w:ascii="Arial" w:eastAsia="Lucida Sans Unicode" w:hAnsi="Arial" w:cs="Arial"/>
          <w:sz w:val="22"/>
          <w:szCs w:val="22"/>
        </w:rPr>
        <w:t xml:space="preserve"> veřejnou </w:t>
      </w:r>
      <w:proofErr w:type="gramStart"/>
      <w:r w:rsidRPr="79924197">
        <w:rPr>
          <w:rFonts w:ascii="Arial" w:eastAsia="Lucida Sans Unicode" w:hAnsi="Arial" w:cs="Arial"/>
          <w:sz w:val="22"/>
          <w:szCs w:val="22"/>
        </w:rPr>
        <w:t>zakázku:</w:t>
      </w:r>
      <w:r w:rsidR="42069B01" w:rsidRPr="79924197">
        <w:rPr>
          <w:rFonts w:ascii="Arial" w:eastAsia="Lucida Sans Unicode" w:hAnsi="Arial" w:cs="Arial"/>
          <w:sz w:val="22"/>
          <w:szCs w:val="22"/>
        </w:rPr>
        <w:t xml:space="preserve">   </w:t>
      </w:r>
      <w:proofErr w:type="gramEnd"/>
      <w:r w:rsidR="42069B01" w:rsidRPr="79924197">
        <w:rPr>
          <w:rFonts w:ascii="Arial" w:eastAsia="Lucida Sans Unicode" w:hAnsi="Arial" w:cs="Arial"/>
          <w:sz w:val="22"/>
          <w:szCs w:val="22"/>
        </w:rPr>
        <w:t xml:space="preserve">   </w:t>
      </w:r>
      <w:r w:rsidRPr="79924197">
        <w:rPr>
          <w:rFonts w:ascii="Arial" w:eastAsia="Lucida Sans Unicode" w:hAnsi="Arial" w:cs="Arial"/>
          <w:sz w:val="22"/>
          <w:szCs w:val="22"/>
        </w:rPr>
        <w:t>Lada Košutová</w:t>
      </w:r>
    </w:p>
    <w:p w14:paraId="022B1268"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ID DS:</w:t>
      </w:r>
      <w:r w:rsidRPr="00CD6451">
        <w:rPr>
          <w:rFonts w:ascii="Arial" w:eastAsia="Lucida Sans Unicode" w:hAnsi="Arial" w:cs="Arial"/>
          <w:sz w:val="22"/>
          <w:szCs w:val="22"/>
        </w:rPr>
        <w:tab/>
        <w:t>z49per3</w:t>
      </w:r>
    </w:p>
    <w:p w14:paraId="496DDA01"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Bankovní spojení:</w:t>
      </w:r>
      <w:r w:rsidRPr="00CD6451">
        <w:rPr>
          <w:rFonts w:ascii="Arial" w:eastAsia="Lucida Sans Unicode" w:hAnsi="Arial" w:cs="Arial"/>
          <w:sz w:val="22"/>
          <w:szCs w:val="22"/>
        </w:rPr>
        <w:tab/>
        <w:t xml:space="preserve">ČNB </w:t>
      </w:r>
      <w:r w:rsidRPr="00CD6451">
        <w:rPr>
          <w:rFonts w:ascii="Arial" w:eastAsia="Lucida Sans Unicode" w:hAnsi="Arial" w:cs="Arial"/>
          <w:sz w:val="22"/>
          <w:szCs w:val="22"/>
        </w:rPr>
        <w:tab/>
      </w:r>
    </w:p>
    <w:p w14:paraId="16512803"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Číslo účtu:</w:t>
      </w:r>
      <w:r w:rsidRPr="00CD6451">
        <w:rPr>
          <w:rFonts w:ascii="Arial" w:eastAsia="Lucida Sans Unicode" w:hAnsi="Arial" w:cs="Arial"/>
          <w:bCs/>
          <w:sz w:val="22"/>
          <w:szCs w:val="22"/>
        </w:rPr>
        <w:tab/>
        <w:t>3723001/0710</w:t>
      </w:r>
    </w:p>
    <w:p w14:paraId="4278AA25"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IČ:</w:t>
      </w:r>
      <w:r w:rsidRPr="00CD6451">
        <w:rPr>
          <w:rFonts w:ascii="Arial" w:eastAsia="Lucida Sans Unicode" w:hAnsi="Arial" w:cs="Arial"/>
          <w:bCs/>
          <w:sz w:val="22"/>
          <w:szCs w:val="22"/>
        </w:rPr>
        <w:tab/>
        <w:t xml:space="preserve">01312774                                                                 </w:t>
      </w:r>
    </w:p>
    <w:p w14:paraId="486B422C" w14:textId="38114080"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DIČ:</w:t>
      </w:r>
      <w:r w:rsidRPr="00CD6451">
        <w:rPr>
          <w:rFonts w:ascii="Arial" w:eastAsia="Lucida Sans Unicode" w:hAnsi="Arial" w:cs="Arial"/>
          <w:bCs/>
          <w:sz w:val="22"/>
          <w:szCs w:val="22"/>
        </w:rPr>
        <w:tab/>
        <w:t xml:space="preserve">není plátcem DPH </w:t>
      </w:r>
    </w:p>
    <w:p w14:paraId="6E8498DA" w14:textId="77777777" w:rsidR="00B83F26" w:rsidRPr="00D53952" w:rsidRDefault="00B83F26" w:rsidP="008F3BA1">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8F3BA1">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8F3BA1">
      <w:pPr>
        <w:rPr>
          <w:rFonts w:ascii="Arial" w:hAnsi="Arial" w:cs="Arial"/>
          <w:sz w:val="22"/>
          <w:szCs w:val="22"/>
        </w:rPr>
      </w:pPr>
    </w:p>
    <w:p w14:paraId="477EEF2F" w14:textId="77777777" w:rsidR="00B83F26" w:rsidRPr="00D53952" w:rsidRDefault="00B83F26" w:rsidP="008F3BA1">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8F3BA1">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8F3BA1">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8F3BA1">
      <w:pPr>
        <w:rPr>
          <w:rFonts w:ascii="Arial" w:hAnsi="Arial" w:cs="Arial"/>
          <w:b/>
          <w:sz w:val="22"/>
          <w:szCs w:val="22"/>
        </w:rPr>
      </w:pPr>
    </w:p>
    <w:p w14:paraId="0E250BC8" w14:textId="187DF9AA" w:rsidR="00B83F26" w:rsidRPr="00D53952" w:rsidRDefault="002B171C" w:rsidP="008F3BA1">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8F3BA1">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8F3BA1">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8F3BA1">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8F3BA1">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8F3BA1">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8F3BA1">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8F3BA1">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8F3BA1">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8F3BA1">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8F3BA1">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8F3BA1">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8F3BA1">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8F3BA1">
      <w:pPr>
        <w:tabs>
          <w:tab w:val="left" w:pos="300"/>
        </w:tabs>
        <w:rPr>
          <w:rFonts w:ascii="Arial" w:hAnsi="Arial" w:cs="Arial"/>
          <w:b/>
          <w:snapToGrid w:val="0"/>
          <w:sz w:val="22"/>
          <w:szCs w:val="22"/>
        </w:rPr>
      </w:pPr>
    </w:p>
    <w:p w14:paraId="654756F9" w14:textId="603668FE" w:rsidR="00A375D5" w:rsidRPr="00BB4EEA" w:rsidRDefault="0003533D" w:rsidP="008F3BA1">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8F3BA1">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8F3BA1">
      <w:pPr>
        <w:spacing w:before="60"/>
        <w:ind w:left="426"/>
        <w:jc w:val="both"/>
        <w:rPr>
          <w:rFonts w:ascii="Arial" w:hAnsi="Arial" w:cs="Arial"/>
          <w:sz w:val="22"/>
          <w:szCs w:val="22"/>
        </w:rPr>
      </w:pPr>
    </w:p>
    <w:p w14:paraId="2840043D" w14:textId="6D3E2F3F" w:rsidR="000B3316" w:rsidRPr="002B171C"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8F3BA1">
      <w:pPr>
        <w:pStyle w:val="Odstavecseseznamem"/>
        <w:rPr>
          <w:rFonts w:ascii="Arial" w:hAnsi="Arial" w:cs="Arial"/>
          <w:sz w:val="22"/>
          <w:szCs w:val="22"/>
        </w:rPr>
      </w:pPr>
    </w:p>
    <w:p w14:paraId="0CD8D3FD" w14:textId="77777777" w:rsidR="00057F3C" w:rsidRPr="00D53952" w:rsidRDefault="00057F3C"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8F3BA1">
      <w:pPr>
        <w:pStyle w:val="Odstavecseseznamem"/>
        <w:rPr>
          <w:rFonts w:ascii="Arial" w:hAnsi="Arial" w:cs="Arial"/>
          <w:sz w:val="22"/>
          <w:szCs w:val="22"/>
        </w:rPr>
      </w:pPr>
    </w:p>
    <w:p w14:paraId="514D961F" w14:textId="77777777" w:rsidR="00542B9E" w:rsidRPr="00C81652" w:rsidRDefault="00542B9E" w:rsidP="008F3BA1">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Pr="00C81652">
        <w:rPr>
          <w:rStyle w:val="l-L2Char"/>
          <w:rFonts w:cs="Arial"/>
          <w:bCs/>
          <w:szCs w:val="22"/>
          <w:u w:val="none"/>
        </w:rPr>
        <w:t xml:space="preserve">Vodohospodářská opatření v </w:t>
      </w:r>
      <w:proofErr w:type="spellStart"/>
      <w:r w:rsidRPr="00C81652">
        <w:rPr>
          <w:rStyle w:val="l-L2Char"/>
          <w:rFonts w:cs="Arial"/>
          <w:bCs/>
          <w:szCs w:val="22"/>
          <w:u w:val="none"/>
        </w:rPr>
        <w:t>k.ú</w:t>
      </w:r>
      <w:proofErr w:type="spellEnd"/>
      <w:r w:rsidRPr="00C81652">
        <w:rPr>
          <w:rStyle w:val="l-L2Char"/>
          <w:rFonts w:cs="Arial"/>
          <w:bCs/>
          <w:szCs w:val="22"/>
          <w:u w:val="none"/>
        </w:rPr>
        <w:t>. Bělov</w:t>
      </w:r>
    </w:p>
    <w:p w14:paraId="2884FD41" w14:textId="2007FFB5" w:rsidR="00542B9E" w:rsidRPr="001A7758" w:rsidRDefault="00542B9E" w:rsidP="008F3BA1">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1A7758">
        <w:rPr>
          <w:rFonts w:ascii="Arial" w:hAnsi="Arial" w:cs="Arial"/>
          <w:b w:val="0"/>
          <w:snapToGrid w:val="0"/>
          <w:szCs w:val="22"/>
          <w:u w:val="none"/>
          <w:lang w:val="en-US"/>
        </w:rPr>
        <w:t>k.ú</w:t>
      </w:r>
      <w:proofErr w:type="spellEnd"/>
      <w:r w:rsidRPr="001A7758">
        <w:rPr>
          <w:rFonts w:ascii="Arial" w:hAnsi="Arial" w:cs="Arial"/>
          <w:b w:val="0"/>
          <w:snapToGrid w:val="0"/>
          <w:szCs w:val="22"/>
          <w:u w:val="none"/>
          <w:lang w:val="en-US"/>
        </w:rPr>
        <w:t xml:space="preserve">. </w:t>
      </w:r>
      <w:proofErr w:type="spellStart"/>
      <w:r w:rsidRPr="001A7758">
        <w:rPr>
          <w:rFonts w:ascii="Arial" w:hAnsi="Arial" w:cs="Arial"/>
          <w:b w:val="0"/>
          <w:snapToGrid w:val="0"/>
          <w:szCs w:val="22"/>
          <w:u w:val="none"/>
          <w:lang w:val="en-US"/>
        </w:rPr>
        <w:t>Bělov</w:t>
      </w:r>
      <w:proofErr w:type="spellEnd"/>
      <w:r w:rsidR="00F122EB">
        <w:rPr>
          <w:rFonts w:ascii="Arial" w:hAnsi="Arial" w:cs="Arial"/>
          <w:b w:val="0"/>
          <w:snapToGrid w:val="0"/>
          <w:szCs w:val="22"/>
          <w:u w:val="none"/>
          <w:lang w:val="en-US"/>
        </w:rPr>
        <w:t xml:space="preserve"> a </w:t>
      </w:r>
      <w:proofErr w:type="spellStart"/>
      <w:r w:rsidR="00F122EB">
        <w:rPr>
          <w:rFonts w:ascii="Arial" w:hAnsi="Arial" w:cs="Arial"/>
          <w:b w:val="0"/>
          <w:snapToGrid w:val="0"/>
          <w:szCs w:val="22"/>
          <w:u w:val="none"/>
          <w:lang w:val="en-US"/>
        </w:rPr>
        <w:t>Žlutava</w:t>
      </w:r>
      <w:proofErr w:type="spellEnd"/>
      <w:r w:rsidRPr="001A7758">
        <w:rPr>
          <w:rFonts w:ascii="Arial" w:hAnsi="Arial" w:cs="Arial"/>
          <w:b w:val="0"/>
          <w:snapToGrid w:val="0"/>
          <w:szCs w:val="22"/>
          <w:u w:val="none"/>
          <w:lang w:val="en-US"/>
        </w:rPr>
        <w:t xml:space="preserve">, </w:t>
      </w:r>
      <w:proofErr w:type="spellStart"/>
      <w:r w:rsidRPr="001A7758">
        <w:rPr>
          <w:rFonts w:ascii="Arial" w:hAnsi="Arial" w:cs="Arial"/>
          <w:b w:val="0"/>
          <w:snapToGrid w:val="0"/>
          <w:szCs w:val="22"/>
          <w:u w:val="none"/>
          <w:lang w:val="en-US"/>
        </w:rPr>
        <w:t>okres</w:t>
      </w:r>
      <w:proofErr w:type="spellEnd"/>
      <w:r w:rsidRPr="001A7758">
        <w:rPr>
          <w:rFonts w:ascii="Arial" w:hAnsi="Arial" w:cs="Arial"/>
          <w:b w:val="0"/>
          <w:snapToGrid w:val="0"/>
          <w:szCs w:val="22"/>
          <w:u w:val="none"/>
          <w:lang w:val="en-US"/>
        </w:rPr>
        <w:t xml:space="preserve"> </w:t>
      </w:r>
      <w:proofErr w:type="spellStart"/>
      <w:r w:rsidRPr="001A7758">
        <w:rPr>
          <w:rFonts w:ascii="Arial" w:hAnsi="Arial" w:cs="Arial"/>
          <w:b w:val="0"/>
          <w:snapToGrid w:val="0"/>
          <w:szCs w:val="22"/>
          <w:u w:val="none"/>
          <w:lang w:val="en-US"/>
        </w:rPr>
        <w:t>Zlín</w:t>
      </w:r>
      <w:proofErr w:type="spellEnd"/>
      <w:r w:rsidRPr="001A7758">
        <w:rPr>
          <w:rFonts w:ascii="Arial" w:hAnsi="Arial" w:cs="Arial"/>
          <w:b w:val="0"/>
          <w:snapToGrid w:val="0"/>
          <w:szCs w:val="22"/>
          <w:u w:val="none"/>
          <w:lang w:val="en-US"/>
        </w:rPr>
        <w:t>, Zlínský kraj</w:t>
      </w:r>
    </w:p>
    <w:p w14:paraId="10F45FDD" w14:textId="77777777" w:rsidR="00542B9E" w:rsidRDefault="00542B9E" w:rsidP="008F3BA1">
      <w:pPr>
        <w:pStyle w:val="l-L1"/>
        <w:keepNext w:val="0"/>
        <w:numPr>
          <w:ilvl w:val="0"/>
          <w:numId w:val="0"/>
        </w:numPr>
        <w:spacing w:before="120" w:after="0" w:line="240" w:lineRule="auto"/>
        <w:ind w:left="737"/>
        <w:jc w:val="both"/>
        <w:rPr>
          <w:rStyle w:val="l-L2Char"/>
          <w:rFonts w:cs="Arial"/>
          <w:b w:val="0"/>
          <w:szCs w:val="22"/>
          <w:u w:val="none"/>
        </w:rPr>
      </w:pPr>
      <w:r w:rsidRPr="004D5F78">
        <w:rPr>
          <w:rStyle w:val="l-L2Char"/>
          <w:rFonts w:cs="Arial"/>
          <w:b w:val="0"/>
          <w:szCs w:val="22"/>
          <w:u w:val="none"/>
        </w:rPr>
        <w:t xml:space="preserve">Popis stavby:     </w:t>
      </w:r>
    </w:p>
    <w:p w14:paraId="0A0E4C13"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Předmět díla bude rozdělen na stavební objekty:</w:t>
      </w:r>
    </w:p>
    <w:p w14:paraId="61891D83"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SO 01 - Vodní nádrž VN1</w:t>
      </w:r>
    </w:p>
    <w:p w14:paraId="643E15A9"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SO 02 - Polní cesta DC26</w:t>
      </w:r>
    </w:p>
    <w:p w14:paraId="3CD1E3E3"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SO 03 - Ochranný příkop OP1</w:t>
      </w:r>
    </w:p>
    <w:p w14:paraId="5B206018"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SO 04 - Ochranný příkop OP2</w:t>
      </w:r>
    </w:p>
    <w:p w14:paraId="04135064"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SO 05 - Interakční prvek IP4</w:t>
      </w:r>
    </w:p>
    <w:p w14:paraId="73FFAD5E" w14:textId="77777777" w:rsidR="00542B9E" w:rsidRPr="00542B9E" w:rsidRDefault="00542B9E" w:rsidP="008F3BA1">
      <w:pPr>
        <w:ind w:left="709"/>
        <w:jc w:val="both"/>
        <w:rPr>
          <w:rFonts w:ascii="Arial" w:eastAsia="MS Mincho" w:hAnsi="Arial" w:cs="Arial"/>
          <w:sz w:val="22"/>
          <w:lang w:eastAsia="en-US"/>
        </w:rPr>
      </w:pPr>
    </w:p>
    <w:p w14:paraId="32AAF353" w14:textId="77777777" w:rsidR="00542B9E" w:rsidRPr="00542B9E" w:rsidRDefault="00542B9E" w:rsidP="008F3BA1">
      <w:pPr>
        <w:ind w:left="709"/>
        <w:jc w:val="both"/>
        <w:rPr>
          <w:rFonts w:ascii="Arial" w:eastAsia="MS Mincho" w:hAnsi="Arial" w:cs="Arial"/>
          <w:sz w:val="22"/>
          <w:lang w:eastAsia="en-US"/>
        </w:rPr>
      </w:pPr>
      <w:r w:rsidRPr="00542B9E">
        <w:rPr>
          <w:rFonts w:ascii="Arial" w:eastAsia="MS Mincho" w:hAnsi="Arial" w:cs="Arial"/>
          <w:sz w:val="22"/>
          <w:lang w:eastAsia="en-US"/>
        </w:rPr>
        <w:t>Specifikace stavebních objektů:</w:t>
      </w:r>
    </w:p>
    <w:p w14:paraId="67603AB8" w14:textId="77777777" w:rsidR="00432EE8" w:rsidRDefault="00432EE8" w:rsidP="008F3BA1">
      <w:pPr>
        <w:autoSpaceDE w:val="0"/>
        <w:autoSpaceDN w:val="0"/>
        <w:adjustRightInd w:val="0"/>
        <w:ind w:left="709"/>
        <w:jc w:val="both"/>
        <w:rPr>
          <w:rFonts w:ascii="Arial" w:eastAsia="MS Mincho" w:hAnsi="Arial" w:cs="Arial"/>
          <w:b/>
          <w:bCs/>
          <w:sz w:val="22"/>
          <w:lang w:eastAsia="en-US"/>
        </w:rPr>
      </w:pPr>
      <w:bookmarkStart w:id="0" w:name="_Hlk15891937"/>
      <w:bookmarkStart w:id="1" w:name="_Hlk15891969"/>
      <w:bookmarkStart w:id="2" w:name="_Hlk15891898"/>
    </w:p>
    <w:p w14:paraId="63457A83" w14:textId="52CB96AD" w:rsidR="00542B9E" w:rsidRPr="00542B9E" w:rsidRDefault="00542B9E" w:rsidP="008F3BA1">
      <w:pPr>
        <w:autoSpaceDE w:val="0"/>
        <w:autoSpaceDN w:val="0"/>
        <w:adjustRightInd w:val="0"/>
        <w:ind w:left="709"/>
        <w:jc w:val="both"/>
        <w:rPr>
          <w:rFonts w:ascii="Arial" w:eastAsia="MS Mincho" w:hAnsi="Arial" w:cs="Arial"/>
          <w:b/>
          <w:bCs/>
          <w:sz w:val="22"/>
          <w:lang w:eastAsia="en-US"/>
        </w:rPr>
      </w:pPr>
      <w:r w:rsidRPr="00542B9E">
        <w:rPr>
          <w:rFonts w:ascii="Arial" w:eastAsia="MS Mincho" w:hAnsi="Arial" w:cs="Arial"/>
          <w:b/>
          <w:bCs/>
          <w:sz w:val="22"/>
          <w:lang w:eastAsia="en-US"/>
        </w:rPr>
        <w:t>SO 01 – Vodní nádrž VN1</w:t>
      </w:r>
    </w:p>
    <w:p w14:paraId="63568D3D"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VN1 je vodní plocha o rozloze 0,91 ha s rozsáhlým litorálním pásmem s hloubkou vody menší než 0,5 m. Jejím vytvořením dojde k akumulaci vody v krajině a k vytvoření krajinotvorného prvku, který se zároveň stane útočištěm mokřadních živočichů. Vodní nádrž VN1 je situovaná na Širokém potoce jihozápadně od obce Bělov, je navržena jako částečně zahloubená pod stávající úroveň terénu. Zemní hráz nádrže se předpokládá čelní se zakřivenou osou, homogenní, sypaná ze zemin těžených v prostoru zátopy. Těleso hráze bude do podloží zavázáno zámkem šířky 3,0 m založeným v hloubce 1,0 m pod úrovní stávajícího terénu. Bezpečnostní přeliv je navržen jako sdružený s výpustným objektem. Výpustný objekt je navržen jako otevřený požerák umístěný v čele bezpečnostního přelivu. </w:t>
      </w:r>
    </w:p>
    <w:p w14:paraId="0A755978"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PARAMETRY VN1</w:t>
      </w:r>
    </w:p>
    <w:p w14:paraId="52F6112E"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Kóta koruny hráze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smartTag w:uri="urn:schemas-microsoft-com:office:smarttags" w:element="metricconverter">
        <w:smartTagPr>
          <w:attr w:name="ProductID" w:val="202,20 m"/>
        </w:smartTagPr>
        <w:r w:rsidRPr="00432EE8">
          <w:rPr>
            <w:rFonts w:ascii="Arial" w:eastAsia="MS Mincho" w:hAnsi="Arial" w:cs="Arial"/>
            <w:bCs/>
            <w:sz w:val="22"/>
            <w:lang w:eastAsia="en-US"/>
          </w:rPr>
          <w:tab/>
          <w:t>202,20 m</w:t>
        </w:r>
      </w:smartTag>
      <w:r w:rsidRPr="00432EE8">
        <w:rPr>
          <w:rFonts w:ascii="Arial" w:eastAsia="MS Mincho" w:hAnsi="Arial" w:cs="Arial"/>
          <w:bCs/>
          <w:sz w:val="22"/>
          <w:lang w:eastAsia="en-US"/>
        </w:rPr>
        <w:t xml:space="preserve"> n. m.</w:t>
      </w:r>
    </w:p>
    <w:p w14:paraId="44FE0194"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Délka hráze v koruně, v ose                         </w:t>
      </w:r>
      <w:r w:rsidRPr="00432EE8">
        <w:rPr>
          <w:rFonts w:ascii="Arial" w:eastAsia="MS Mincho" w:hAnsi="Arial" w:cs="Arial"/>
          <w:bCs/>
          <w:sz w:val="22"/>
          <w:lang w:eastAsia="en-US"/>
        </w:rPr>
        <w:tab/>
        <w:t xml:space="preserve"> </w:t>
      </w:r>
      <w:smartTag w:uri="urn:schemas-microsoft-com:office:smarttags" w:element="metricconverter">
        <w:smartTagPr>
          <w:attr w:name="ProductID" w:val="102,0 m"/>
        </w:smartTagPr>
        <w:r w:rsidRPr="00432EE8">
          <w:rPr>
            <w:rFonts w:ascii="Arial" w:eastAsia="MS Mincho" w:hAnsi="Arial" w:cs="Arial"/>
            <w:bCs/>
            <w:sz w:val="22"/>
            <w:lang w:eastAsia="en-US"/>
          </w:rPr>
          <w:tab/>
          <w:t>102,0 m</w:t>
        </w:r>
      </w:smartTag>
    </w:p>
    <w:p w14:paraId="5F8F6BDF"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Šířka koruny hráze                              </w:t>
      </w:r>
      <w:r w:rsidRPr="00432EE8">
        <w:rPr>
          <w:rFonts w:ascii="Arial" w:eastAsia="MS Mincho" w:hAnsi="Arial" w:cs="Arial"/>
          <w:bCs/>
          <w:sz w:val="22"/>
          <w:lang w:eastAsia="en-US"/>
        </w:rPr>
        <w:tab/>
        <w:t xml:space="preserve">              </w:t>
      </w:r>
      <w:smartTag w:uri="urn:schemas-microsoft-com:office:smarttags" w:element="metricconverter">
        <w:smartTagPr>
          <w:attr w:name="ProductID" w:val="3,0 m"/>
        </w:smartTagPr>
        <w:r w:rsidRPr="00432EE8">
          <w:rPr>
            <w:rFonts w:ascii="Arial" w:eastAsia="MS Mincho" w:hAnsi="Arial" w:cs="Arial"/>
            <w:bCs/>
            <w:sz w:val="22"/>
            <w:lang w:eastAsia="en-US"/>
          </w:rPr>
          <w:tab/>
          <w:t>3,0 m</w:t>
        </w:r>
      </w:smartTag>
    </w:p>
    <w:p w14:paraId="1C2A3370"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Maximální výška koruny hráze nad terénem   </w:t>
      </w:r>
      <w:r w:rsidRPr="00432EE8">
        <w:rPr>
          <w:rFonts w:ascii="Arial" w:eastAsia="MS Mincho" w:hAnsi="Arial" w:cs="Arial"/>
          <w:bCs/>
          <w:sz w:val="22"/>
          <w:lang w:eastAsia="en-US"/>
        </w:rPr>
        <w:tab/>
        <w:t xml:space="preserve"> </w:t>
      </w:r>
      <w:smartTag w:uri="urn:schemas-microsoft-com:office:smarttags" w:element="metricconverter">
        <w:smartTagPr>
          <w:attr w:name="ProductID" w:val="1,8 m"/>
        </w:smartTagPr>
        <w:r w:rsidRPr="00432EE8">
          <w:rPr>
            <w:rFonts w:ascii="Arial" w:eastAsia="MS Mincho" w:hAnsi="Arial" w:cs="Arial"/>
            <w:bCs/>
            <w:sz w:val="22"/>
            <w:lang w:eastAsia="en-US"/>
          </w:rPr>
          <w:tab/>
          <w:t>1,8 m</w:t>
        </w:r>
      </w:smartTag>
    </w:p>
    <w:p w14:paraId="1A0418F8"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Převýšení koruny hráze nad </w:t>
      </w:r>
      <w:proofErr w:type="spellStart"/>
      <w:r w:rsidRPr="00432EE8">
        <w:rPr>
          <w:rFonts w:ascii="Arial" w:eastAsia="MS Mincho" w:hAnsi="Arial" w:cs="Arial"/>
          <w:bCs/>
          <w:sz w:val="22"/>
          <w:lang w:eastAsia="en-US"/>
        </w:rPr>
        <w:t>Mrn</w:t>
      </w:r>
      <w:proofErr w:type="spellEnd"/>
      <w:r w:rsidRPr="00432EE8">
        <w:rPr>
          <w:rFonts w:ascii="Arial" w:eastAsia="MS Mincho" w:hAnsi="Arial" w:cs="Arial"/>
          <w:bCs/>
          <w:sz w:val="22"/>
          <w:lang w:eastAsia="en-US"/>
        </w:rPr>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0,4 m</w:t>
      </w:r>
    </w:p>
    <w:p w14:paraId="2A3EAE4C"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Hladina stálá </w:t>
      </w:r>
      <w:proofErr w:type="spellStart"/>
      <w:r w:rsidRPr="00432EE8">
        <w:rPr>
          <w:rFonts w:ascii="Arial" w:eastAsia="MS Mincho" w:hAnsi="Arial" w:cs="Arial"/>
          <w:bCs/>
          <w:sz w:val="22"/>
          <w:lang w:eastAsia="en-US"/>
        </w:rPr>
        <w:t>Ms</w:t>
      </w:r>
      <w:proofErr w:type="spellEnd"/>
      <w:r w:rsidRPr="00432EE8">
        <w:rPr>
          <w:rFonts w:ascii="Arial" w:eastAsia="MS Mincho" w:hAnsi="Arial" w:cs="Arial"/>
          <w:bCs/>
          <w:sz w:val="22"/>
          <w:lang w:eastAsia="en-US"/>
        </w:rPr>
        <w:tab/>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201,30 m n. m.</w:t>
      </w:r>
    </w:p>
    <w:p w14:paraId="41B16909"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Maximální hladina </w:t>
      </w:r>
      <w:proofErr w:type="spellStart"/>
      <w:r w:rsidRPr="00432EE8">
        <w:rPr>
          <w:rFonts w:ascii="Arial" w:eastAsia="MS Mincho" w:hAnsi="Arial" w:cs="Arial"/>
          <w:bCs/>
          <w:sz w:val="22"/>
          <w:lang w:eastAsia="en-US"/>
        </w:rPr>
        <w:t>Mrn</w:t>
      </w:r>
      <w:proofErr w:type="spellEnd"/>
      <w:r w:rsidRPr="00432EE8">
        <w:rPr>
          <w:rFonts w:ascii="Arial" w:eastAsia="MS Mincho" w:hAnsi="Arial" w:cs="Arial"/>
          <w:bCs/>
          <w:sz w:val="22"/>
          <w:lang w:eastAsia="en-US"/>
        </w:rPr>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201,80 m n.m.</w:t>
      </w:r>
    </w:p>
    <w:p w14:paraId="4E17466D"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Plocha při </w:t>
      </w:r>
      <w:proofErr w:type="spellStart"/>
      <w:r w:rsidRPr="00432EE8">
        <w:rPr>
          <w:rFonts w:ascii="Arial" w:eastAsia="MS Mincho" w:hAnsi="Arial" w:cs="Arial"/>
          <w:bCs/>
          <w:sz w:val="22"/>
          <w:lang w:eastAsia="en-US"/>
        </w:rPr>
        <w:t>Ms</w:t>
      </w:r>
      <w:proofErr w:type="spellEnd"/>
      <w:r w:rsidRPr="00432EE8">
        <w:rPr>
          <w:rFonts w:ascii="Arial" w:eastAsia="MS Mincho" w:hAnsi="Arial" w:cs="Arial"/>
          <w:bCs/>
          <w:sz w:val="22"/>
          <w:lang w:eastAsia="en-US"/>
        </w:rPr>
        <w:tab/>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smartTag w:uri="urn:schemas-microsoft-com:office:smarttags" w:element="metricconverter">
        <w:smartTagPr>
          <w:attr w:name="ProductID" w:val="0,73 ha"/>
        </w:smartTagPr>
        <w:r w:rsidRPr="00432EE8">
          <w:rPr>
            <w:rFonts w:ascii="Arial" w:eastAsia="MS Mincho" w:hAnsi="Arial" w:cs="Arial"/>
            <w:bCs/>
            <w:sz w:val="22"/>
            <w:lang w:eastAsia="en-US"/>
          </w:rPr>
          <w:tab/>
          <w:t>0,73 ha</w:t>
        </w:r>
      </w:smartTag>
      <w:r w:rsidRPr="00432EE8">
        <w:rPr>
          <w:rFonts w:ascii="Arial" w:eastAsia="MS Mincho" w:hAnsi="Arial" w:cs="Arial"/>
          <w:bCs/>
          <w:sz w:val="22"/>
          <w:lang w:eastAsia="en-US"/>
        </w:rPr>
        <w:t xml:space="preserve"> </w:t>
      </w:r>
    </w:p>
    <w:p w14:paraId="6DF59A5D"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Plocha při </w:t>
      </w:r>
      <w:proofErr w:type="spellStart"/>
      <w:r w:rsidRPr="00432EE8">
        <w:rPr>
          <w:rFonts w:ascii="Arial" w:eastAsia="MS Mincho" w:hAnsi="Arial" w:cs="Arial"/>
          <w:bCs/>
          <w:sz w:val="22"/>
          <w:lang w:eastAsia="en-US"/>
        </w:rPr>
        <w:t>Mrn</w:t>
      </w:r>
      <w:proofErr w:type="spellEnd"/>
      <w:r w:rsidRPr="00432EE8">
        <w:rPr>
          <w:rFonts w:ascii="Arial" w:eastAsia="MS Mincho" w:hAnsi="Arial" w:cs="Arial"/>
          <w:bCs/>
          <w:sz w:val="22"/>
          <w:lang w:eastAsia="en-US"/>
        </w:rPr>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0,91 ha</w:t>
      </w:r>
    </w:p>
    <w:p w14:paraId="022FC8AA"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Objem vody při </w:t>
      </w:r>
      <w:proofErr w:type="spellStart"/>
      <w:r w:rsidRPr="00432EE8">
        <w:rPr>
          <w:rFonts w:ascii="Arial" w:eastAsia="MS Mincho" w:hAnsi="Arial" w:cs="Arial"/>
          <w:bCs/>
          <w:sz w:val="22"/>
          <w:lang w:eastAsia="en-US"/>
        </w:rPr>
        <w:t>Ms</w:t>
      </w:r>
      <w:proofErr w:type="spellEnd"/>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4 400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 xml:space="preserve"> </w:t>
      </w:r>
    </w:p>
    <w:p w14:paraId="7E31E45E"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lastRenderedPageBreak/>
        <w:t xml:space="preserve">Objem vody při </w:t>
      </w:r>
      <w:proofErr w:type="spellStart"/>
      <w:r w:rsidRPr="00432EE8">
        <w:rPr>
          <w:rFonts w:ascii="Arial" w:eastAsia="MS Mincho" w:hAnsi="Arial" w:cs="Arial"/>
          <w:bCs/>
          <w:sz w:val="22"/>
          <w:lang w:eastAsia="en-US"/>
        </w:rPr>
        <w:t>Mrn</w:t>
      </w:r>
      <w:proofErr w:type="spellEnd"/>
      <w:r w:rsidRPr="00432EE8">
        <w:rPr>
          <w:rFonts w:ascii="Arial" w:eastAsia="MS Mincho" w:hAnsi="Arial" w:cs="Arial"/>
          <w:bCs/>
          <w:sz w:val="22"/>
          <w:lang w:eastAsia="en-US"/>
        </w:rPr>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7 200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 xml:space="preserve"> </w:t>
      </w:r>
    </w:p>
    <w:p w14:paraId="5B12D659"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Retenční prostor neovladatelný         </w:t>
      </w:r>
      <w:r w:rsidRPr="00432EE8">
        <w:rPr>
          <w:rFonts w:ascii="Arial" w:eastAsia="MS Mincho" w:hAnsi="Arial" w:cs="Arial"/>
          <w:bCs/>
          <w:sz w:val="22"/>
          <w:lang w:eastAsia="en-US"/>
        </w:rPr>
        <w:tab/>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3 400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 xml:space="preserve"> </w:t>
      </w:r>
    </w:p>
    <w:p w14:paraId="7CB5E9F9"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 xml:space="preserve">Objem tělesa hráze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1 000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 xml:space="preserve"> </w:t>
      </w:r>
    </w:p>
    <w:p w14:paraId="69DDE6E5"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Plocha litorálního pásma</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t xml:space="preserve"> </w:t>
      </w:r>
      <w:r w:rsidRPr="00432EE8">
        <w:rPr>
          <w:rFonts w:ascii="Arial" w:eastAsia="MS Mincho" w:hAnsi="Arial" w:cs="Arial"/>
          <w:bCs/>
          <w:sz w:val="22"/>
          <w:lang w:eastAsia="en-US"/>
        </w:rPr>
        <w:tab/>
      </w:r>
      <w:r w:rsidRPr="00432EE8">
        <w:rPr>
          <w:rFonts w:ascii="Arial" w:eastAsia="MS Mincho" w:hAnsi="Arial" w:cs="Arial"/>
          <w:bCs/>
          <w:sz w:val="22"/>
          <w:lang w:eastAsia="en-US"/>
        </w:rPr>
        <w:tab/>
        <w:t xml:space="preserve">0,21 ha </w:t>
      </w:r>
    </w:p>
    <w:p w14:paraId="00EFDFB3"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Objemový ukazatel nádrže</w:t>
      </w:r>
    </w:p>
    <w:p w14:paraId="0D6576D9" w14:textId="77777777" w:rsidR="00432EE8" w:rsidRPr="00432EE8" w:rsidRDefault="00432EE8" w:rsidP="00432EE8">
      <w:pPr>
        <w:autoSpaceDE w:val="0"/>
        <w:autoSpaceDN w:val="0"/>
        <w:adjustRightInd w:val="0"/>
        <w:ind w:left="709"/>
        <w:jc w:val="both"/>
        <w:rPr>
          <w:rFonts w:ascii="Arial" w:eastAsia="MS Mincho" w:hAnsi="Arial" w:cs="Arial"/>
          <w:b/>
          <w:bCs/>
          <w:sz w:val="22"/>
          <w:lang w:eastAsia="en-US"/>
        </w:rPr>
      </w:pPr>
      <w:r w:rsidRPr="00432EE8">
        <w:rPr>
          <w:rFonts w:ascii="Arial" w:eastAsia="MS Mincho" w:hAnsi="Arial" w:cs="Arial"/>
          <w:b/>
          <w:bCs/>
          <w:sz w:val="22"/>
          <w:lang w:eastAsia="en-US"/>
        </w:rPr>
        <w:object w:dxaOrig="2120" w:dyaOrig="700" w14:anchorId="354641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4pt;height:35.4pt" o:ole="">
            <v:imagedata r:id="rId13" o:title=""/>
          </v:shape>
          <o:OLEObject Type="Embed" ProgID="Equation.3" ShapeID="_x0000_i1025" DrawAspect="Content" ObjectID="_1705139893" r:id="rId14"/>
        </w:object>
      </w:r>
    </w:p>
    <w:p w14:paraId="088D2BBE"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proofErr w:type="gramStart"/>
      <w:r w:rsidRPr="00432EE8">
        <w:rPr>
          <w:rFonts w:ascii="Arial" w:eastAsia="MS Mincho" w:hAnsi="Arial" w:cs="Arial"/>
          <w:bCs/>
          <w:sz w:val="22"/>
          <w:lang w:eastAsia="en-US"/>
        </w:rPr>
        <w:t>V</w:t>
      </w:r>
      <w:r w:rsidRPr="00432EE8">
        <w:rPr>
          <w:rFonts w:ascii="Arial" w:eastAsia="MS Mincho" w:hAnsi="Arial" w:cs="Arial"/>
          <w:bCs/>
          <w:sz w:val="22"/>
          <w:vertAlign w:val="subscript"/>
          <w:lang w:eastAsia="en-US"/>
        </w:rPr>
        <w:t>Z</w:t>
      </w:r>
      <w:r w:rsidRPr="00432EE8">
        <w:rPr>
          <w:rFonts w:ascii="Arial" w:eastAsia="MS Mincho" w:hAnsi="Arial" w:cs="Arial"/>
          <w:bCs/>
          <w:sz w:val="22"/>
          <w:lang w:eastAsia="en-US"/>
        </w:rPr>
        <w:t xml:space="preserve">  je</w:t>
      </w:r>
      <w:proofErr w:type="gramEnd"/>
      <w:r w:rsidRPr="00432EE8">
        <w:rPr>
          <w:rFonts w:ascii="Arial" w:eastAsia="MS Mincho" w:hAnsi="Arial" w:cs="Arial"/>
          <w:bCs/>
          <w:sz w:val="22"/>
          <w:lang w:eastAsia="en-US"/>
        </w:rPr>
        <w:t xml:space="preserve"> objem nádrže při stálé hladině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w:t>
      </w:r>
    </w:p>
    <w:p w14:paraId="2AD3CCE3"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proofErr w:type="gramStart"/>
      <w:r w:rsidRPr="00432EE8">
        <w:rPr>
          <w:rFonts w:ascii="Arial" w:eastAsia="MS Mincho" w:hAnsi="Arial" w:cs="Arial"/>
          <w:bCs/>
          <w:sz w:val="22"/>
          <w:lang w:eastAsia="en-US"/>
        </w:rPr>
        <w:t>V</w:t>
      </w:r>
      <w:r w:rsidRPr="00432EE8">
        <w:rPr>
          <w:rFonts w:ascii="Arial" w:eastAsia="MS Mincho" w:hAnsi="Arial" w:cs="Arial"/>
          <w:bCs/>
          <w:sz w:val="22"/>
          <w:vertAlign w:val="subscript"/>
          <w:lang w:eastAsia="en-US"/>
        </w:rPr>
        <w:t>H</w:t>
      </w:r>
      <w:r w:rsidRPr="00432EE8">
        <w:rPr>
          <w:rFonts w:ascii="Arial" w:eastAsia="MS Mincho" w:hAnsi="Arial" w:cs="Arial"/>
          <w:bCs/>
          <w:sz w:val="22"/>
          <w:lang w:eastAsia="en-US"/>
        </w:rPr>
        <w:t xml:space="preserve">  je</w:t>
      </w:r>
      <w:proofErr w:type="gramEnd"/>
      <w:r w:rsidRPr="00432EE8">
        <w:rPr>
          <w:rFonts w:ascii="Arial" w:eastAsia="MS Mincho" w:hAnsi="Arial" w:cs="Arial"/>
          <w:bCs/>
          <w:sz w:val="22"/>
          <w:lang w:eastAsia="en-US"/>
        </w:rPr>
        <w:t xml:space="preserve"> objem tělesa hráze [m</w:t>
      </w:r>
      <w:r w:rsidRPr="00432EE8">
        <w:rPr>
          <w:rFonts w:ascii="Arial" w:eastAsia="MS Mincho" w:hAnsi="Arial" w:cs="Arial"/>
          <w:bCs/>
          <w:sz w:val="22"/>
          <w:vertAlign w:val="superscript"/>
          <w:lang w:eastAsia="en-US"/>
        </w:rPr>
        <w:t>3</w:t>
      </w:r>
      <w:r w:rsidRPr="00432EE8">
        <w:rPr>
          <w:rFonts w:ascii="Arial" w:eastAsia="MS Mincho" w:hAnsi="Arial" w:cs="Arial"/>
          <w:bCs/>
          <w:sz w:val="22"/>
          <w:lang w:eastAsia="en-US"/>
        </w:rPr>
        <w:t>]</w:t>
      </w:r>
    </w:p>
    <w:p w14:paraId="5AD000DA" w14:textId="4D423D76" w:rsidR="00432EE8" w:rsidRPr="00432EE8" w:rsidRDefault="00432EE8" w:rsidP="003B569B">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Sklony svahů jsou </w:t>
      </w:r>
      <w:proofErr w:type="gramStart"/>
      <w:r w:rsidRPr="00432EE8">
        <w:rPr>
          <w:rFonts w:ascii="Arial" w:eastAsia="MS Mincho" w:hAnsi="Arial" w:cs="Arial"/>
          <w:bCs/>
          <w:sz w:val="22"/>
          <w:lang w:eastAsia="en-US"/>
        </w:rPr>
        <w:t>1 :</w:t>
      </w:r>
      <w:proofErr w:type="gramEnd"/>
      <w:r w:rsidRPr="00432EE8">
        <w:rPr>
          <w:rFonts w:ascii="Arial" w:eastAsia="MS Mincho" w:hAnsi="Arial" w:cs="Arial"/>
          <w:bCs/>
          <w:sz w:val="22"/>
          <w:lang w:eastAsia="en-US"/>
        </w:rPr>
        <w:t xml:space="preserve"> 3,7 na straně návodní a 1 : 2,2 na straně vzdušní. </w:t>
      </w:r>
    </w:p>
    <w:p w14:paraId="78BD8285"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Hydrologické údaje</w:t>
      </w:r>
      <w:r w:rsidRPr="00432EE8">
        <w:rPr>
          <w:rFonts w:ascii="Arial" w:eastAsia="MS Mincho" w:hAnsi="Arial" w:cs="Arial"/>
          <w:b/>
          <w:bCs/>
          <w:sz w:val="22"/>
          <w:lang w:eastAsia="en-US"/>
        </w:rPr>
        <w:t xml:space="preserve"> </w:t>
      </w:r>
      <w:r w:rsidRPr="00432EE8">
        <w:rPr>
          <w:rFonts w:ascii="Arial" w:eastAsia="MS Mincho" w:hAnsi="Arial" w:cs="Arial"/>
          <w:bCs/>
          <w:sz w:val="22"/>
          <w:lang w:eastAsia="en-US"/>
        </w:rPr>
        <w:t>(ČHMÚ 08/2017)</w:t>
      </w:r>
      <w:r w:rsidRPr="00432EE8">
        <w:rPr>
          <w:rFonts w:ascii="Arial" w:eastAsia="MS Mincho" w:hAnsi="Arial" w:cs="Arial"/>
          <w:bCs/>
          <w:sz w:val="22"/>
          <w:lang w:eastAsia="en-US"/>
        </w:rPr>
        <w:tab/>
      </w:r>
    </w:p>
    <w:p w14:paraId="1945303D"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ab/>
        <w:t>Vodní tok: Široký potok</w:t>
      </w:r>
    </w:p>
    <w:p w14:paraId="0E585AD2"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ab/>
        <w:t>Číslo hydrologického pořadí: 4-12-02-1460</w:t>
      </w:r>
    </w:p>
    <w:p w14:paraId="6EA0E8C7"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ab/>
        <w:t xml:space="preserve">Profil: profil VN1 </w:t>
      </w:r>
      <w:smartTag w:uri="urn:schemas-microsoft-com:office:smarttags" w:element="metricconverter">
        <w:smartTagPr>
          <w:attr w:name="ProductID" w:val="19 m"/>
        </w:smartTagPr>
        <w:r w:rsidRPr="00432EE8">
          <w:rPr>
            <w:rFonts w:ascii="Arial" w:eastAsia="MS Mincho" w:hAnsi="Arial" w:cs="Arial"/>
            <w:bCs/>
            <w:sz w:val="22"/>
            <w:lang w:eastAsia="en-US"/>
          </w:rPr>
          <w:t>19 m</w:t>
        </w:r>
      </w:smartTag>
      <w:r w:rsidRPr="00432EE8">
        <w:rPr>
          <w:rFonts w:ascii="Arial" w:eastAsia="MS Mincho" w:hAnsi="Arial" w:cs="Arial"/>
          <w:bCs/>
          <w:sz w:val="22"/>
          <w:lang w:eastAsia="en-US"/>
        </w:rPr>
        <w:t xml:space="preserve"> nad pravostranným přítokem (od Žlutavy), k. </w:t>
      </w:r>
      <w:proofErr w:type="spellStart"/>
      <w:r w:rsidRPr="00432EE8">
        <w:rPr>
          <w:rFonts w:ascii="Arial" w:eastAsia="MS Mincho" w:hAnsi="Arial" w:cs="Arial"/>
          <w:bCs/>
          <w:sz w:val="22"/>
          <w:lang w:eastAsia="en-US"/>
        </w:rPr>
        <w:t>ú.</w:t>
      </w:r>
      <w:proofErr w:type="spellEnd"/>
      <w:r w:rsidRPr="00432EE8">
        <w:rPr>
          <w:rFonts w:ascii="Arial" w:eastAsia="MS Mincho" w:hAnsi="Arial" w:cs="Arial"/>
          <w:bCs/>
          <w:sz w:val="22"/>
          <w:lang w:eastAsia="en-US"/>
        </w:rPr>
        <w:t xml:space="preserve"> Bělov</w:t>
      </w:r>
    </w:p>
    <w:p w14:paraId="2E0F06DE" w14:textId="77777777" w:rsidR="00432EE8" w:rsidRPr="00432EE8" w:rsidRDefault="00432EE8" w:rsidP="00432EE8">
      <w:pPr>
        <w:autoSpaceDE w:val="0"/>
        <w:autoSpaceDN w:val="0"/>
        <w:adjustRightInd w:val="0"/>
        <w:ind w:left="709"/>
        <w:jc w:val="both"/>
        <w:rPr>
          <w:rFonts w:ascii="Arial" w:eastAsia="MS Mincho" w:hAnsi="Arial" w:cs="Arial"/>
          <w:bCs/>
          <w:sz w:val="22"/>
          <w:lang w:eastAsia="en-US"/>
        </w:rPr>
      </w:pPr>
      <w:r w:rsidRPr="00432EE8">
        <w:rPr>
          <w:rFonts w:ascii="Arial" w:eastAsia="MS Mincho" w:hAnsi="Arial" w:cs="Arial"/>
          <w:bCs/>
          <w:sz w:val="22"/>
          <w:lang w:eastAsia="en-US"/>
        </w:rPr>
        <w:tab/>
        <w:t>Plocha povodí: 4,89 km</w:t>
      </w:r>
      <w:r w:rsidRPr="00432EE8">
        <w:rPr>
          <w:rFonts w:ascii="Arial" w:eastAsia="MS Mincho" w:hAnsi="Arial" w:cs="Arial"/>
          <w:bCs/>
          <w:sz w:val="22"/>
          <w:vertAlign w:val="superscript"/>
          <w:lang w:eastAsia="en-US"/>
        </w:rPr>
        <w:t>2</w:t>
      </w:r>
      <w:r w:rsidRPr="00432EE8">
        <w:rPr>
          <w:rFonts w:ascii="Arial" w:eastAsia="MS Mincho" w:hAnsi="Arial" w:cs="Arial"/>
          <w:bCs/>
          <w:sz w:val="22"/>
          <w:lang w:eastAsia="en-US"/>
        </w:rPr>
        <w:t xml:space="preserve">  </w:t>
      </w:r>
    </w:p>
    <w:p w14:paraId="0C7CD31C" w14:textId="77777777" w:rsidR="00542B9E" w:rsidRPr="00542B9E" w:rsidRDefault="00542B9E" w:rsidP="008F3BA1">
      <w:pPr>
        <w:autoSpaceDE w:val="0"/>
        <w:autoSpaceDN w:val="0"/>
        <w:adjustRightInd w:val="0"/>
        <w:ind w:left="709"/>
        <w:jc w:val="both"/>
        <w:rPr>
          <w:rFonts w:ascii="Arial" w:eastAsia="MS Mincho" w:hAnsi="Arial" w:cs="Arial"/>
          <w:b/>
          <w:bCs/>
          <w:sz w:val="22"/>
          <w:lang w:eastAsia="en-US"/>
        </w:rPr>
      </w:pPr>
    </w:p>
    <w:p w14:paraId="2BBB83CF" w14:textId="77777777" w:rsidR="00542B9E" w:rsidRPr="00542B9E" w:rsidRDefault="00542B9E" w:rsidP="008F3BA1">
      <w:pPr>
        <w:autoSpaceDE w:val="0"/>
        <w:autoSpaceDN w:val="0"/>
        <w:adjustRightInd w:val="0"/>
        <w:ind w:left="709"/>
        <w:jc w:val="both"/>
        <w:rPr>
          <w:rFonts w:ascii="Arial" w:eastAsia="MS Mincho" w:hAnsi="Arial" w:cs="Arial"/>
          <w:b/>
          <w:bCs/>
          <w:sz w:val="22"/>
          <w:lang w:eastAsia="en-US"/>
        </w:rPr>
      </w:pPr>
      <w:r w:rsidRPr="00542B9E">
        <w:rPr>
          <w:rFonts w:ascii="Arial" w:eastAsia="MS Mincho" w:hAnsi="Arial" w:cs="Arial"/>
          <w:b/>
          <w:bCs/>
          <w:sz w:val="22"/>
          <w:lang w:eastAsia="en-US"/>
        </w:rPr>
        <w:t>SO 02 - Polní cesta DC26</w:t>
      </w:r>
    </w:p>
    <w:p w14:paraId="53BC5D3C" w14:textId="7EE7C15A"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 xml:space="preserve">Částečně stávající, částečně navržená polní cesta s travnatým povrchem. Začátek trasy napojením na místní komunikaci, dále vede jižním směrem podél navrhované vodní nádrže, kategorie P 4,0/20, délka cesty 231,78 m. Cesta zajišťuje přístup k navržené vodní nádrži VN1 a přilehlým zemědělským pozemkům, další funkce je vodohospodářská. Odvodnění cesty drenáží DN100 s vyústěním do zasakovacích jímek a vodního toku, povrch na okolní terén. V km 0,045 je stávající propustek, km 0,110 - 0,130 je plošné odvodnění. Součástí cesty je propustek P10. Navrhovaná tloušťka vozovky je 35 cm, třída dopravního zatížení </w:t>
      </w:r>
      <w:proofErr w:type="gramStart"/>
      <w:r w:rsidRPr="00542B9E">
        <w:rPr>
          <w:rFonts w:ascii="Arial" w:eastAsia="MS Mincho" w:hAnsi="Arial" w:cs="Arial"/>
          <w:sz w:val="22"/>
          <w:lang w:eastAsia="en-US"/>
        </w:rPr>
        <w:t>VI - velmi</w:t>
      </w:r>
      <w:proofErr w:type="gramEnd"/>
      <w:r w:rsidRPr="00542B9E">
        <w:rPr>
          <w:rFonts w:ascii="Arial" w:eastAsia="MS Mincho" w:hAnsi="Arial" w:cs="Arial"/>
          <w:sz w:val="22"/>
          <w:lang w:eastAsia="en-US"/>
        </w:rPr>
        <w:t xml:space="preserve"> lehké (katalogový list PN 6-6). Konstrukční vrstvy silnice: </w:t>
      </w:r>
      <w:proofErr w:type="spellStart"/>
      <w:r w:rsidRPr="00542B9E">
        <w:rPr>
          <w:rFonts w:ascii="Arial" w:eastAsia="MS Mincho" w:hAnsi="Arial" w:cs="Arial"/>
          <w:sz w:val="22"/>
          <w:lang w:eastAsia="en-US"/>
        </w:rPr>
        <w:t>podsypná</w:t>
      </w:r>
      <w:proofErr w:type="spellEnd"/>
      <w:r w:rsidRPr="00542B9E">
        <w:rPr>
          <w:rFonts w:ascii="Arial" w:eastAsia="MS Mincho" w:hAnsi="Arial" w:cs="Arial"/>
          <w:sz w:val="22"/>
          <w:lang w:eastAsia="en-US"/>
        </w:rPr>
        <w:t xml:space="preserve"> </w:t>
      </w:r>
      <w:proofErr w:type="gramStart"/>
      <w:r w:rsidRPr="00542B9E">
        <w:rPr>
          <w:rFonts w:ascii="Arial" w:eastAsia="MS Mincho" w:hAnsi="Arial" w:cs="Arial"/>
          <w:sz w:val="22"/>
          <w:lang w:eastAsia="en-US"/>
        </w:rPr>
        <w:t>vrstva - štěrkodrť</w:t>
      </w:r>
      <w:proofErr w:type="gramEnd"/>
      <w:r w:rsidRPr="00542B9E">
        <w:rPr>
          <w:rFonts w:ascii="Arial" w:eastAsia="MS Mincho" w:hAnsi="Arial" w:cs="Arial"/>
          <w:sz w:val="22"/>
          <w:lang w:eastAsia="en-US"/>
        </w:rPr>
        <w:t xml:space="preserve"> </w:t>
      </w:r>
      <w:proofErr w:type="spellStart"/>
      <w:r w:rsidRPr="00542B9E">
        <w:rPr>
          <w:rFonts w:ascii="Arial" w:eastAsia="MS Mincho" w:hAnsi="Arial" w:cs="Arial"/>
          <w:sz w:val="22"/>
          <w:lang w:eastAsia="en-US"/>
        </w:rPr>
        <w:t>tl</w:t>
      </w:r>
      <w:proofErr w:type="spellEnd"/>
      <w:r w:rsidRPr="00542B9E">
        <w:rPr>
          <w:rFonts w:ascii="Arial" w:eastAsia="MS Mincho" w:hAnsi="Arial" w:cs="Arial"/>
          <w:sz w:val="22"/>
          <w:lang w:eastAsia="en-US"/>
        </w:rPr>
        <w:t xml:space="preserve">. 15 cm, nosná vrstva - vibrovaný štěrk </w:t>
      </w:r>
      <w:proofErr w:type="spellStart"/>
      <w:r w:rsidRPr="00542B9E">
        <w:rPr>
          <w:rFonts w:ascii="Arial" w:eastAsia="MS Mincho" w:hAnsi="Arial" w:cs="Arial"/>
          <w:sz w:val="22"/>
          <w:lang w:eastAsia="en-US"/>
        </w:rPr>
        <w:t>tl</w:t>
      </w:r>
      <w:proofErr w:type="spellEnd"/>
      <w:r w:rsidRPr="00542B9E">
        <w:rPr>
          <w:rFonts w:ascii="Arial" w:eastAsia="MS Mincho" w:hAnsi="Arial" w:cs="Arial"/>
          <w:sz w:val="22"/>
          <w:lang w:eastAsia="en-US"/>
        </w:rPr>
        <w:t xml:space="preserve">. 15 cm, krycí vrstva - zatravnění </w:t>
      </w:r>
      <w:proofErr w:type="spellStart"/>
      <w:r w:rsidRPr="00542B9E">
        <w:rPr>
          <w:rFonts w:ascii="Arial" w:eastAsia="MS Mincho" w:hAnsi="Arial" w:cs="Arial"/>
          <w:sz w:val="22"/>
          <w:lang w:eastAsia="en-US"/>
        </w:rPr>
        <w:t>tl</w:t>
      </w:r>
      <w:proofErr w:type="spellEnd"/>
      <w:r w:rsidRPr="00542B9E">
        <w:rPr>
          <w:rFonts w:ascii="Arial" w:eastAsia="MS Mincho" w:hAnsi="Arial" w:cs="Arial"/>
          <w:sz w:val="22"/>
          <w:lang w:eastAsia="en-US"/>
        </w:rPr>
        <w:t>. 5 cm. Příčný sklon vozovky je navržen jednostranný 3,0 %. V úsecích s vyšším podélným sklonem se doporučuje urovnání terénu a osetí travním semenem.</w:t>
      </w:r>
    </w:p>
    <w:p w14:paraId="7C51BA1C" w14:textId="77777777" w:rsidR="00542B9E" w:rsidRPr="00542B9E" w:rsidRDefault="00542B9E" w:rsidP="008F3BA1">
      <w:pPr>
        <w:ind w:left="709"/>
        <w:jc w:val="both"/>
        <w:rPr>
          <w:rFonts w:ascii="Arial" w:eastAsia="MS Mincho" w:hAnsi="Arial" w:cs="Arial"/>
          <w:b/>
          <w:bCs/>
          <w:sz w:val="22"/>
          <w:lang w:eastAsia="en-US"/>
        </w:rPr>
      </w:pPr>
    </w:p>
    <w:p w14:paraId="665DB2EA" w14:textId="77777777" w:rsidR="00542B9E" w:rsidRPr="00542B9E" w:rsidRDefault="00542B9E" w:rsidP="008F3BA1">
      <w:pPr>
        <w:ind w:left="709"/>
        <w:jc w:val="both"/>
        <w:rPr>
          <w:rFonts w:ascii="Arial" w:eastAsia="MS Mincho" w:hAnsi="Arial" w:cs="Arial"/>
          <w:b/>
          <w:bCs/>
          <w:sz w:val="22"/>
          <w:lang w:eastAsia="en-US"/>
        </w:rPr>
      </w:pPr>
      <w:r w:rsidRPr="00542B9E">
        <w:rPr>
          <w:rFonts w:ascii="Arial" w:eastAsia="MS Mincho" w:hAnsi="Arial" w:cs="Arial"/>
          <w:b/>
          <w:bCs/>
          <w:sz w:val="22"/>
          <w:lang w:eastAsia="en-US"/>
        </w:rPr>
        <w:t>SO 03 - Ochranný příkop OP1</w:t>
      </w:r>
    </w:p>
    <w:p w14:paraId="33A5A6D5"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Příkop je situován v kritickém místě trati Kukle ve zhlaví nátoku do údolnice. Záchytem a odvedením srážkové vody z trati Kukle chrání severozápadní část intravilánu obce při přívalových srážkách. Na příkop OP1 navazuje svodný příkop OP2. Příkop je lichoběžníkového profilu. Dle vyjádření archeologického ústavu je trasa OP1 plánována na známých archeologických lokalitách.</w:t>
      </w:r>
    </w:p>
    <w:p w14:paraId="74FDFB76"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Návrhový průtok N:</w:t>
      </w:r>
      <w:r w:rsidRPr="00542B9E">
        <w:rPr>
          <w:rFonts w:ascii="Arial" w:eastAsia="MS Mincho" w:hAnsi="Arial" w:cs="Arial"/>
          <w:sz w:val="22"/>
          <w:lang w:eastAsia="en-US"/>
        </w:rPr>
        <w:tab/>
        <w:t xml:space="preserve"> </w:t>
      </w:r>
      <w:r w:rsidRPr="00542B9E">
        <w:rPr>
          <w:rFonts w:ascii="Arial" w:eastAsia="MS Mincho" w:hAnsi="Arial" w:cs="Arial"/>
          <w:sz w:val="22"/>
          <w:lang w:eastAsia="en-US"/>
        </w:rPr>
        <w:tab/>
        <w:t xml:space="preserve">50 </w:t>
      </w:r>
    </w:p>
    <w:p w14:paraId="4EA4E603"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Délka příkopu:</w:t>
      </w:r>
      <w:r w:rsidRPr="00542B9E">
        <w:rPr>
          <w:rFonts w:ascii="Arial" w:eastAsia="MS Mincho" w:hAnsi="Arial" w:cs="Arial"/>
          <w:sz w:val="22"/>
          <w:lang w:eastAsia="en-US"/>
        </w:rPr>
        <w:tab/>
      </w:r>
      <w:r w:rsidRPr="00542B9E">
        <w:rPr>
          <w:rFonts w:ascii="Arial" w:eastAsia="MS Mincho" w:hAnsi="Arial" w:cs="Arial"/>
          <w:sz w:val="22"/>
          <w:lang w:eastAsia="en-US"/>
        </w:rPr>
        <w:tab/>
        <w:t xml:space="preserve">409,46 m </w:t>
      </w:r>
    </w:p>
    <w:p w14:paraId="2718DC94"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Hloubka příkopu:</w:t>
      </w:r>
      <w:r w:rsidRPr="00542B9E">
        <w:rPr>
          <w:rFonts w:ascii="Arial" w:eastAsia="MS Mincho" w:hAnsi="Arial" w:cs="Arial"/>
          <w:sz w:val="22"/>
          <w:lang w:eastAsia="en-US"/>
        </w:rPr>
        <w:tab/>
        <w:t xml:space="preserve"> </w:t>
      </w:r>
      <w:r w:rsidRPr="00542B9E">
        <w:rPr>
          <w:rFonts w:ascii="Arial" w:eastAsia="MS Mincho" w:hAnsi="Arial" w:cs="Arial"/>
          <w:sz w:val="22"/>
          <w:lang w:eastAsia="en-US"/>
        </w:rPr>
        <w:tab/>
        <w:t xml:space="preserve">0,5 m </w:t>
      </w:r>
    </w:p>
    <w:p w14:paraId="7FD2EB49"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Sklony svahů příkopu:</w:t>
      </w:r>
      <w:r w:rsidRPr="00542B9E">
        <w:rPr>
          <w:rFonts w:ascii="Arial" w:eastAsia="MS Mincho" w:hAnsi="Arial" w:cs="Arial"/>
          <w:sz w:val="22"/>
          <w:lang w:eastAsia="en-US"/>
        </w:rPr>
        <w:tab/>
      </w:r>
      <w:proofErr w:type="gramStart"/>
      <w:r w:rsidRPr="00542B9E">
        <w:rPr>
          <w:rFonts w:ascii="Arial" w:eastAsia="MS Mincho" w:hAnsi="Arial" w:cs="Arial"/>
          <w:sz w:val="22"/>
          <w:lang w:eastAsia="en-US"/>
        </w:rPr>
        <w:t>1 :</w:t>
      </w:r>
      <w:proofErr w:type="gramEnd"/>
      <w:r w:rsidRPr="00542B9E">
        <w:rPr>
          <w:rFonts w:ascii="Arial" w:eastAsia="MS Mincho" w:hAnsi="Arial" w:cs="Arial"/>
          <w:sz w:val="22"/>
          <w:lang w:eastAsia="en-US"/>
        </w:rPr>
        <w:t xml:space="preserve"> 1,5 </w:t>
      </w:r>
    </w:p>
    <w:p w14:paraId="59994156"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Šířka ve dně:</w:t>
      </w:r>
      <w:r w:rsidRPr="00542B9E">
        <w:rPr>
          <w:rFonts w:ascii="Arial" w:eastAsia="MS Mincho" w:hAnsi="Arial" w:cs="Arial"/>
          <w:sz w:val="22"/>
          <w:lang w:eastAsia="en-US"/>
        </w:rPr>
        <w:tab/>
      </w:r>
      <w:r w:rsidRPr="00542B9E">
        <w:rPr>
          <w:rFonts w:ascii="Arial" w:eastAsia="MS Mincho" w:hAnsi="Arial" w:cs="Arial"/>
          <w:sz w:val="22"/>
          <w:lang w:eastAsia="en-US"/>
        </w:rPr>
        <w:tab/>
        <w:t xml:space="preserve"> </w:t>
      </w:r>
      <w:r w:rsidRPr="00542B9E">
        <w:rPr>
          <w:rFonts w:ascii="Arial" w:eastAsia="MS Mincho" w:hAnsi="Arial" w:cs="Arial"/>
          <w:sz w:val="22"/>
          <w:lang w:eastAsia="en-US"/>
        </w:rPr>
        <w:tab/>
        <w:t xml:space="preserve">0,5 m </w:t>
      </w:r>
    </w:p>
    <w:p w14:paraId="676C56C8"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Podélný sklon příkopu:</w:t>
      </w:r>
      <w:r w:rsidRPr="00542B9E">
        <w:rPr>
          <w:rFonts w:ascii="Arial" w:eastAsia="MS Mincho" w:hAnsi="Arial" w:cs="Arial"/>
          <w:sz w:val="22"/>
          <w:lang w:eastAsia="en-US"/>
        </w:rPr>
        <w:tab/>
        <w:t xml:space="preserve">0,62 – 5,05 % </w:t>
      </w:r>
    </w:p>
    <w:p w14:paraId="424A2EFE"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Kulminační průtok Q50:</w:t>
      </w:r>
      <w:r w:rsidRPr="00542B9E">
        <w:rPr>
          <w:rFonts w:ascii="Arial" w:eastAsia="MS Mincho" w:hAnsi="Arial" w:cs="Arial"/>
          <w:sz w:val="22"/>
          <w:lang w:eastAsia="en-US"/>
        </w:rPr>
        <w:tab/>
        <w:t xml:space="preserve">0,583 m3/s </w:t>
      </w:r>
    </w:p>
    <w:p w14:paraId="32F9952D"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Objekty:</w:t>
      </w:r>
      <w:r w:rsidRPr="00542B9E">
        <w:rPr>
          <w:rFonts w:ascii="Arial" w:eastAsia="MS Mincho" w:hAnsi="Arial" w:cs="Arial"/>
          <w:sz w:val="22"/>
          <w:lang w:eastAsia="en-US"/>
        </w:rPr>
        <w:tab/>
      </w:r>
      <w:r w:rsidRPr="00542B9E">
        <w:rPr>
          <w:rFonts w:ascii="Arial" w:eastAsia="MS Mincho" w:hAnsi="Arial" w:cs="Arial"/>
          <w:sz w:val="22"/>
          <w:lang w:eastAsia="en-US"/>
        </w:rPr>
        <w:tab/>
        <w:t xml:space="preserve"> </w:t>
      </w:r>
      <w:r w:rsidRPr="00542B9E">
        <w:rPr>
          <w:rFonts w:ascii="Arial" w:eastAsia="MS Mincho" w:hAnsi="Arial" w:cs="Arial"/>
          <w:sz w:val="22"/>
          <w:lang w:eastAsia="en-US"/>
        </w:rPr>
        <w:tab/>
        <w:t xml:space="preserve">propustek P8 a P9, meliorační zařízení </w:t>
      </w:r>
    </w:p>
    <w:p w14:paraId="2BDC9D17" w14:textId="77777777" w:rsidR="00542B9E" w:rsidRPr="00542B9E" w:rsidRDefault="00542B9E" w:rsidP="008F3BA1">
      <w:pPr>
        <w:autoSpaceDE w:val="0"/>
        <w:autoSpaceDN w:val="0"/>
        <w:adjustRightInd w:val="0"/>
        <w:ind w:left="709"/>
        <w:jc w:val="both"/>
        <w:rPr>
          <w:rFonts w:ascii="Arial" w:eastAsia="MS Mincho" w:hAnsi="Arial" w:cs="Arial"/>
          <w:sz w:val="22"/>
          <w:lang w:eastAsia="en-US"/>
        </w:rPr>
      </w:pPr>
      <w:r w:rsidRPr="00542B9E">
        <w:rPr>
          <w:rFonts w:ascii="Arial" w:eastAsia="MS Mincho" w:hAnsi="Arial" w:cs="Arial"/>
          <w:sz w:val="22"/>
          <w:lang w:eastAsia="en-US"/>
        </w:rPr>
        <w:t>Další funkce:</w:t>
      </w:r>
      <w:r w:rsidRPr="00542B9E">
        <w:rPr>
          <w:rFonts w:ascii="Arial" w:eastAsia="MS Mincho" w:hAnsi="Arial" w:cs="Arial"/>
          <w:sz w:val="22"/>
          <w:lang w:eastAsia="en-US"/>
        </w:rPr>
        <w:tab/>
      </w:r>
      <w:r w:rsidRPr="00542B9E">
        <w:rPr>
          <w:rFonts w:ascii="Arial" w:eastAsia="MS Mincho" w:hAnsi="Arial" w:cs="Arial"/>
          <w:sz w:val="22"/>
          <w:lang w:eastAsia="en-US"/>
        </w:rPr>
        <w:tab/>
        <w:t xml:space="preserve"> </w:t>
      </w:r>
      <w:r w:rsidRPr="00542B9E">
        <w:rPr>
          <w:rFonts w:ascii="Arial" w:eastAsia="MS Mincho" w:hAnsi="Arial" w:cs="Arial"/>
          <w:sz w:val="22"/>
          <w:lang w:eastAsia="en-US"/>
        </w:rPr>
        <w:tab/>
        <w:t>krajinotvorná, protierozní</w:t>
      </w:r>
    </w:p>
    <w:p w14:paraId="4983489B"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p>
    <w:p w14:paraId="4C854690" w14:textId="77777777" w:rsidR="00542B9E" w:rsidRPr="00542B9E" w:rsidRDefault="00542B9E" w:rsidP="008F3BA1">
      <w:pPr>
        <w:ind w:left="709"/>
        <w:jc w:val="both"/>
        <w:rPr>
          <w:rFonts w:ascii="Arial" w:eastAsia="MS Mincho" w:hAnsi="Arial" w:cs="Arial"/>
          <w:b/>
          <w:bCs/>
          <w:sz w:val="22"/>
          <w:lang w:eastAsia="en-US"/>
        </w:rPr>
      </w:pPr>
      <w:r w:rsidRPr="00542B9E">
        <w:rPr>
          <w:rFonts w:ascii="Arial" w:eastAsia="MS Mincho" w:hAnsi="Arial" w:cs="Arial"/>
          <w:b/>
          <w:bCs/>
          <w:sz w:val="22"/>
          <w:lang w:eastAsia="en-US"/>
        </w:rPr>
        <w:t>SO 04 - Ochranný příkop OP2</w:t>
      </w:r>
    </w:p>
    <w:p w14:paraId="2FF0DD80"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 xml:space="preserve">Příkop plynule navazuje na příkop OP1 a vede přes trať Horní pole a Kopaniny, odvádí srážkové vody z polní trati Kukle. Trasa příkopu vede souběžně s cestou VC9-R a DC2 a je zaústěn do Kameneckého potoka. Příkop je lichoběžníkového profilu. </w:t>
      </w:r>
    </w:p>
    <w:p w14:paraId="466E5383"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Návrhový průtok N:</w:t>
      </w:r>
      <w:r w:rsidRPr="00542B9E">
        <w:rPr>
          <w:rFonts w:ascii="Arial" w:eastAsia="MS Mincho" w:hAnsi="Arial" w:cs="Arial"/>
          <w:bCs/>
          <w:sz w:val="22"/>
          <w:lang w:eastAsia="en-US"/>
        </w:rPr>
        <w:tab/>
        <w:t xml:space="preserve"> </w:t>
      </w:r>
      <w:r w:rsidRPr="00542B9E">
        <w:rPr>
          <w:rFonts w:ascii="Arial" w:eastAsia="MS Mincho" w:hAnsi="Arial" w:cs="Arial"/>
          <w:bCs/>
          <w:sz w:val="22"/>
          <w:lang w:eastAsia="en-US"/>
        </w:rPr>
        <w:tab/>
        <w:t>50</w:t>
      </w:r>
    </w:p>
    <w:p w14:paraId="1186A488"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Délka příkopu:</w:t>
      </w:r>
      <w:r w:rsidRPr="00542B9E">
        <w:rPr>
          <w:rFonts w:ascii="Arial" w:eastAsia="MS Mincho" w:hAnsi="Arial" w:cs="Arial"/>
          <w:bCs/>
          <w:sz w:val="22"/>
          <w:lang w:eastAsia="en-US"/>
        </w:rPr>
        <w:tab/>
      </w:r>
      <w:r w:rsidRPr="00542B9E">
        <w:rPr>
          <w:rFonts w:ascii="Arial" w:eastAsia="MS Mincho" w:hAnsi="Arial" w:cs="Arial"/>
          <w:bCs/>
          <w:sz w:val="22"/>
          <w:lang w:eastAsia="en-US"/>
        </w:rPr>
        <w:tab/>
        <w:t xml:space="preserve"> 649,22 m </w:t>
      </w:r>
    </w:p>
    <w:p w14:paraId="7562A402"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Hloubka příkopu:</w:t>
      </w:r>
      <w:r w:rsidRPr="00542B9E">
        <w:rPr>
          <w:rFonts w:ascii="Arial" w:eastAsia="MS Mincho" w:hAnsi="Arial" w:cs="Arial"/>
          <w:bCs/>
          <w:sz w:val="22"/>
          <w:lang w:eastAsia="en-US"/>
        </w:rPr>
        <w:tab/>
      </w:r>
      <w:r w:rsidRPr="00542B9E">
        <w:rPr>
          <w:rFonts w:ascii="Arial" w:eastAsia="MS Mincho" w:hAnsi="Arial" w:cs="Arial"/>
          <w:bCs/>
          <w:sz w:val="22"/>
          <w:lang w:eastAsia="en-US"/>
        </w:rPr>
        <w:tab/>
        <w:t xml:space="preserve"> 0,8 m </w:t>
      </w:r>
    </w:p>
    <w:p w14:paraId="643AE02D"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Sklony svahů příkopu:</w:t>
      </w:r>
      <w:r w:rsidRPr="00542B9E">
        <w:rPr>
          <w:rFonts w:ascii="Arial" w:eastAsia="MS Mincho" w:hAnsi="Arial" w:cs="Arial"/>
          <w:bCs/>
          <w:sz w:val="22"/>
          <w:lang w:eastAsia="en-US"/>
        </w:rPr>
        <w:tab/>
        <w:t xml:space="preserve"> </w:t>
      </w:r>
      <w:proofErr w:type="gramStart"/>
      <w:r w:rsidRPr="00542B9E">
        <w:rPr>
          <w:rFonts w:ascii="Arial" w:eastAsia="MS Mincho" w:hAnsi="Arial" w:cs="Arial"/>
          <w:bCs/>
          <w:sz w:val="22"/>
          <w:lang w:eastAsia="en-US"/>
        </w:rPr>
        <w:t>1 :</w:t>
      </w:r>
      <w:proofErr w:type="gramEnd"/>
      <w:r w:rsidRPr="00542B9E">
        <w:rPr>
          <w:rFonts w:ascii="Arial" w:eastAsia="MS Mincho" w:hAnsi="Arial" w:cs="Arial"/>
          <w:bCs/>
          <w:sz w:val="22"/>
          <w:lang w:eastAsia="en-US"/>
        </w:rPr>
        <w:t xml:space="preserve"> 1,5 </w:t>
      </w:r>
    </w:p>
    <w:p w14:paraId="41B71D80"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Šířka ve dně:</w:t>
      </w:r>
      <w:r w:rsidRPr="00542B9E">
        <w:rPr>
          <w:rFonts w:ascii="Arial" w:eastAsia="MS Mincho" w:hAnsi="Arial" w:cs="Arial"/>
          <w:bCs/>
          <w:sz w:val="22"/>
          <w:lang w:eastAsia="en-US"/>
        </w:rPr>
        <w:tab/>
      </w:r>
      <w:r w:rsidRPr="00542B9E">
        <w:rPr>
          <w:rFonts w:ascii="Arial" w:eastAsia="MS Mincho" w:hAnsi="Arial" w:cs="Arial"/>
          <w:bCs/>
          <w:sz w:val="22"/>
          <w:lang w:eastAsia="en-US"/>
        </w:rPr>
        <w:tab/>
        <w:t xml:space="preserve"> </w:t>
      </w:r>
      <w:r w:rsidRPr="00542B9E">
        <w:rPr>
          <w:rFonts w:ascii="Arial" w:eastAsia="MS Mincho" w:hAnsi="Arial" w:cs="Arial"/>
          <w:bCs/>
          <w:sz w:val="22"/>
          <w:lang w:eastAsia="en-US"/>
        </w:rPr>
        <w:tab/>
        <w:t xml:space="preserve"> 0,5 m </w:t>
      </w:r>
    </w:p>
    <w:p w14:paraId="28F39AB5"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Podélný sklon příkopu:</w:t>
      </w:r>
      <w:r w:rsidRPr="00542B9E">
        <w:rPr>
          <w:rFonts w:ascii="Arial" w:eastAsia="MS Mincho" w:hAnsi="Arial" w:cs="Arial"/>
          <w:bCs/>
          <w:sz w:val="22"/>
          <w:lang w:eastAsia="en-US"/>
        </w:rPr>
        <w:tab/>
        <w:t xml:space="preserve"> 0,94 – 28,17 % </w:t>
      </w:r>
    </w:p>
    <w:p w14:paraId="2482D81D"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lastRenderedPageBreak/>
        <w:t xml:space="preserve">Kulminační průtok Q50: </w:t>
      </w:r>
      <w:r w:rsidRPr="00542B9E">
        <w:rPr>
          <w:rFonts w:ascii="Arial" w:eastAsia="MS Mincho" w:hAnsi="Arial" w:cs="Arial"/>
          <w:bCs/>
          <w:sz w:val="22"/>
          <w:lang w:eastAsia="en-US"/>
        </w:rPr>
        <w:tab/>
        <w:t xml:space="preserve">1,539 m3/s </w:t>
      </w:r>
    </w:p>
    <w:p w14:paraId="4AA99984"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Objekty:</w:t>
      </w:r>
      <w:r w:rsidRPr="00542B9E">
        <w:rPr>
          <w:rFonts w:ascii="Arial" w:eastAsia="MS Mincho" w:hAnsi="Arial" w:cs="Arial"/>
          <w:bCs/>
          <w:sz w:val="22"/>
          <w:lang w:eastAsia="en-US"/>
        </w:rPr>
        <w:tab/>
      </w:r>
      <w:r w:rsidRPr="00542B9E">
        <w:rPr>
          <w:rFonts w:ascii="Arial" w:eastAsia="MS Mincho" w:hAnsi="Arial" w:cs="Arial"/>
          <w:bCs/>
          <w:sz w:val="22"/>
          <w:lang w:eastAsia="en-US"/>
        </w:rPr>
        <w:tab/>
        <w:t xml:space="preserve"> </w:t>
      </w:r>
      <w:r w:rsidRPr="00542B9E">
        <w:rPr>
          <w:rFonts w:ascii="Arial" w:eastAsia="MS Mincho" w:hAnsi="Arial" w:cs="Arial"/>
          <w:bCs/>
          <w:sz w:val="22"/>
          <w:lang w:eastAsia="en-US"/>
        </w:rPr>
        <w:tab/>
        <w:t>propustek P6, meliorační zařízení</w:t>
      </w:r>
    </w:p>
    <w:p w14:paraId="677333A5"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r w:rsidRPr="00542B9E">
        <w:rPr>
          <w:rFonts w:ascii="Arial" w:eastAsia="MS Mincho" w:hAnsi="Arial" w:cs="Arial"/>
          <w:bCs/>
          <w:sz w:val="22"/>
          <w:lang w:eastAsia="en-US"/>
        </w:rPr>
        <w:t>Další funkce:</w:t>
      </w:r>
      <w:r w:rsidRPr="00542B9E">
        <w:rPr>
          <w:rFonts w:ascii="Arial" w:eastAsia="MS Mincho" w:hAnsi="Arial" w:cs="Arial"/>
          <w:bCs/>
          <w:sz w:val="22"/>
          <w:lang w:eastAsia="en-US"/>
        </w:rPr>
        <w:tab/>
      </w:r>
      <w:r w:rsidRPr="00542B9E">
        <w:rPr>
          <w:rFonts w:ascii="Arial" w:eastAsia="MS Mincho" w:hAnsi="Arial" w:cs="Arial"/>
          <w:bCs/>
          <w:sz w:val="22"/>
          <w:lang w:eastAsia="en-US"/>
        </w:rPr>
        <w:tab/>
        <w:t xml:space="preserve"> </w:t>
      </w:r>
      <w:r w:rsidRPr="00542B9E">
        <w:rPr>
          <w:rFonts w:ascii="Arial" w:eastAsia="MS Mincho" w:hAnsi="Arial" w:cs="Arial"/>
          <w:bCs/>
          <w:sz w:val="22"/>
          <w:lang w:eastAsia="en-US"/>
        </w:rPr>
        <w:tab/>
        <w:t>protierozní</w:t>
      </w:r>
    </w:p>
    <w:p w14:paraId="499120D9" w14:textId="77777777" w:rsidR="00542B9E" w:rsidRPr="00542B9E" w:rsidRDefault="00542B9E" w:rsidP="008F3BA1">
      <w:pPr>
        <w:autoSpaceDE w:val="0"/>
        <w:autoSpaceDN w:val="0"/>
        <w:adjustRightInd w:val="0"/>
        <w:ind w:left="709"/>
        <w:jc w:val="both"/>
        <w:rPr>
          <w:rFonts w:ascii="Arial" w:eastAsia="MS Mincho" w:hAnsi="Arial" w:cs="Arial"/>
          <w:bCs/>
          <w:sz w:val="22"/>
          <w:lang w:eastAsia="en-US"/>
        </w:rPr>
      </w:pPr>
    </w:p>
    <w:p w14:paraId="5FA611DA" w14:textId="77777777" w:rsidR="00542B9E" w:rsidRPr="00542B9E" w:rsidRDefault="00542B9E" w:rsidP="008F3BA1">
      <w:pPr>
        <w:ind w:left="709"/>
        <w:jc w:val="both"/>
        <w:rPr>
          <w:rFonts w:ascii="Arial" w:eastAsia="MS Mincho" w:hAnsi="Arial" w:cs="Arial"/>
          <w:b/>
          <w:bCs/>
          <w:sz w:val="22"/>
          <w:lang w:eastAsia="en-US"/>
        </w:rPr>
      </w:pPr>
      <w:r w:rsidRPr="00542B9E">
        <w:rPr>
          <w:rFonts w:ascii="Arial" w:eastAsia="MS Mincho" w:hAnsi="Arial" w:cs="Arial"/>
          <w:b/>
          <w:bCs/>
          <w:sz w:val="22"/>
          <w:lang w:eastAsia="en-US"/>
        </w:rPr>
        <w:t>SO 05 - Interakční prvek IP4</w:t>
      </w:r>
    </w:p>
    <w:p w14:paraId="0107BD0E" w14:textId="77777777" w:rsidR="00542B9E" w:rsidRPr="00542B9E" w:rsidRDefault="00542B9E" w:rsidP="008F3BA1">
      <w:pPr>
        <w:ind w:left="709"/>
        <w:jc w:val="both"/>
        <w:rPr>
          <w:rStyle w:val="l-L2Char"/>
          <w:rFonts w:cs="Arial"/>
          <w:szCs w:val="22"/>
        </w:rPr>
      </w:pPr>
      <w:r w:rsidRPr="00542B9E">
        <w:rPr>
          <w:rFonts w:ascii="Arial" w:hAnsi="Arial" w:cs="Arial"/>
          <w:sz w:val="22"/>
          <w:szCs w:val="22"/>
        </w:rPr>
        <w:t xml:space="preserve">IP4 je navržen jako jednořadá alej kopírující trasu Ochranného příkopu OP1 o délce 405 m. IP4 je dotčeno odvodněním, v km 0,177 – 0,230 OP1 se předpokládá meliorační zařízení. Prvek je navržen z autochtonních druhů dřevin nebo místních, krajových odrůd ovocných stromů tam, kde pro ně bude vymezen dostatečně široký pozemek. Plocha pod stromy bude zatravněna. V místech, kde to bude vhodné a prostorově možné, lze případně provést i skupinovou či pásovou výsadbu keřů. Důležitým faktorem ovlivňujícím dobrý výsledek realizace prvku je kvalitní následná péče o provedenou výsadbu. V počáteční fázi (1-3 roky) je nutné zabezpečit ochranu sazenic před zaplevelením, provést zdravotní a výchovný řez korun </w:t>
      </w:r>
      <w:proofErr w:type="gramStart"/>
      <w:r w:rsidRPr="00542B9E">
        <w:rPr>
          <w:rFonts w:ascii="Arial" w:hAnsi="Arial" w:cs="Arial"/>
          <w:sz w:val="22"/>
          <w:szCs w:val="22"/>
        </w:rPr>
        <w:t>keřů</w:t>
      </w:r>
      <w:proofErr w:type="gramEnd"/>
      <w:r w:rsidRPr="00542B9E">
        <w:rPr>
          <w:rFonts w:ascii="Arial" w:hAnsi="Arial" w:cs="Arial"/>
          <w:sz w:val="22"/>
          <w:szCs w:val="22"/>
        </w:rPr>
        <w:t xml:space="preserve"> a především stromů a chránit vysazené dřeviny před okusem a jinými škůdci a chorobami a před vandalstvím. Je třeba nahradit úhyn sazenic, provádět podle situace zálivku a později i probírky keřových porostů a hustých skupin stromů.</w:t>
      </w:r>
      <w:bookmarkEnd w:id="0"/>
      <w:bookmarkEnd w:id="1"/>
      <w:bookmarkEnd w:id="2"/>
    </w:p>
    <w:p w14:paraId="459E3E4A" w14:textId="085FB945" w:rsidR="00A00B86" w:rsidRPr="00D53952" w:rsidRDefault="00542B9E" w:rsidP="004765F8">
      <w:pPr>
        <w:pStyle w:val="l-L1"/>
        <w:keepNext w:val="0"/>
        <w:numPr>
          <w:ilvl w:val="0"/>
          <w:numId w:val="0"/>
        </w:numPr>
        <w:spacing w:before="120" w:after="120" w:line="240" w:lineRule="auto"/>
        <w:ind w:left="737"/>
        <w:jc w:val="both"/>
        <w:rPr>
          <w:rFonts w:ascii="Arial" w:hAnsi="Arial" w:cs="Arial"/>
          <w:szCs w:val="22"/>
          <w:lang w:eastAsia="cs-CZ"/>
        </w:rPr>
      </w:pPr>
      <w:r w:rsidRPr="004D5F78">
        <w:rPr>
          <w:rStyle w:val="l-L2Char"/>
          <w:rFonts w:cs="Arial"/>
          <w:b w:val="0"/>
          <w:szCs w:val="22"/>
          <w:u w:val="none"/>
        </w:rPr>
        <w:t>(dále jen „stavba“).</w:t>
      </w:r>
    </w:p>
    <w:p w14:paraId="62C88568" w14:textId="593BEF29" w:rsidR="00A375D5" w:rsidRPr="00BB4EEA" w:rsidRDefault="0003533D" w:rsidP="008F3BA1">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8F3BA1">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8F3BA1">
      <w:pPr>
        <w:pStyle w:val="Zkladntext"/>
        <w:spacing w:line="240" w:lineRule="auto"/>
        <w:rPr>
          <w:rFonts w:ascii="Arial" w:hAnsi="Arial" w:cs="Arial"/>
          <w:sz w:val="22"/>
          <w:szCs w:val="22"/>
        </w:rPr>
      </w:pPr>
    </w:p>
    <w:p w14:paraId="6DC07CF4" w14:textId="4498E537" w:rsidR="00B83F26" w:rsidRPr="00D53952" w:rsidRDefault="00B83F26" w:rsidP="008F3BA1">
      <w:pPr>
        <w:pStyle w:val="Zkladntext"/>
        <w:numPr>
          <w:ilvl w:val="0"/>
          <w:numId w:val="28"/>
        </w:numPr>
        <w:spacing w:line="240" w:lineRule="auto"/>
        <w:ind w:left="851" w:hanging="851"/>
        <w:jc w:val="both"/>
        <w:rPr>
          <w:rFonts w:ascii="Arial" w:hAnsi="Arial" w:cs="Arial"/>
          <w:sz w:val="22"/>
          <w:szCs w:val="22"/>
        </w:rPr>
      </w:pPr>
      <w:r w:rsidRPr="79924197">
        <w:rPr>
          <w:rFonts w:ascii="Arial" w:hAnsi="Arial" w:cs="Arial"/>
          <w:b w:val="0"/>
          <w:sz w:val="22"/>
          <w:szCs w:val="22"/>
        </w:rPr>
        <w:t>Výkonem autorského dozoru zhotovitele projektové dokumentace se zabezpečuje dodržování základních parametrů díla v souladu se stavebním</w:t>
      </w:r>
      <w:r w:rsidR="51585D57" w:rsidRPr="79924197">
        <w:rPr>
          <w:rFonts w:ascii="Arial" w:hAnsi="Arial" w:cs="Arial"/>
          <w:b w:val="0"/>
          <w:sz w:val="22"/>
          <w:szCs w:val="22"/>
        </w:rPr>
        <w:t xml:space="preserve"> a vodoprávním</w:t>
      </w:r>
      <w:r w:rsidRPr="79924197">
        <w:rPr>
          <w:rFonts w:ascii="Arial" w:hAnsi="Arial" w:cs="Arial"/>
          <w:b w:val="0"/>
          <w:sz w:val="22"/>
          <w:szCs w:val="22"/>
        </w:rPr>
        <w:t xml:space="preserve"> povolením</w:t>
      </w:r>
      <w:r w:rsidR="002B171C" w:rsidRPr="79924197">
        <w:rPr>
          <w:rFonts w:ascii="Arial" w:hAnsi="Arial" w:cs="Arial"/>
          <w:b w:val="0"/>
          <w:sz w:val="22"/>
          <w:szCs w:val="22"/>
        </w:rPr>
        <w:t xml:space="preserve"> (pokud je realizace stavby vázána na jeho vydání)</w:t>
      </w:r>
      <w:r w:rsidRPr="79924197">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FD08238" w:rsidR="00B83F26" w:rsidRPr="00D53952" w:rsidRDefault="00B83F26" w:rsidP="008F3BA1">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8F3BA1">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AC8C929" w:rsidR="00EF1A5F" w:rsidRPr="00D53952" w:rsidRDefault="00B83F26" w:rsidP="008F3BA1">
      <w:pPr>
        <w:pStyle w:val="Zkladntext3"/>
        <w:numPr>
          <w:ilvl w:val="0"/>
          <w:numId w:val="1"/>
        </w:numPr>
        <w:overflowPunct w:val="0"/>
        <w:autoSpaceDE w:val="0"/>
        <w:autoSpaceDN w:val="0"/>
        <w:adjustRightInd w:val="0"/>
        <w:jc w:val="left"/>
        <w:rPr>
          <w:rFonts w:ascii="Arial" w:hAnsi="Arial" w:cs="Arial"/>
          <w:sz w:val="22"/>
          <w:szCs w:val="22"/>
        </w:rPr>
      </w:pPr>
      <w:r w:rsidRPr="79924197">
        <w:rPr>
          <w:rFonts w:ascii="Arial" w:hAnsi="Arial" w:cs="Arial"/>
          <w:sz w:val="22"/>
          <w:szCs w:val="22"/>
        </w:rPr>
        <w:lastRenderedPageBreak/>
        <w:t xml:space="preserve">účastní se </w:t>
      </w:r>
      <w:r w:rsidR="00EF1A5F" w:rsidRPr="79924197">
        <w:rPr>
          <w:rFonts w:ascii="Arial" w:hAnsi="Arial" w:cs="Arial"/>
          <w:sz w:val="22"/>
          <w:szCs w:val="22"/>
        </w:rPr>
        <w:t xml:space="preserve">vybraných </w:t>
      </w:r>
      <w:r w:rsidRPr="79924197">
        <w:rPr>
          <w:rFonts w:ascii="Arial" w:hAnsi="Arial" w:cs="Arial"/>
          <w:sz w:val="22"/>
          <w:szCs w:val="22"/>
        </w:rPr>
        <w:t>kontrolních dn</w:t>
      </w:r>
      <w:r w:rsidR="00EF1A5F" w:rsidRPr="79924197">
        <w:rPr>
          <w:rFonts w:ascii="Arial" w:hAnsi="Arial" w:cs="Arial"/>
          <w:sz w:val="22"/>
          <w:szCs w:val="22"/>
        </w:rPr>
        <w:t xml:space="preserve">ů v minimálním rozsahu stanoveným ve </w:t>
      </w:r>
      <w:r w:rsidR="002B171C" w:rsidRPr="79924197">
        <w:rPr>
          <w:rFonts w:ascii="Arial" w:hAnsi="Arial" w:cs="Arial"/>
          <w:sz w:val="22"/>
          <w:szCs w:val="22"/>
        </w:rPr>
        <w:t xml:space="preserve">vydaném </w:t>
      </w:r>
      <w:r w:rsidR="00EF1A5F" w:rsidRPr="79924197">
        <w:rPr>
          <w:rFonts w:ascii="Arial" w:hAnsi="Arial" w:cs="Arial"/>
          <w:sz w:val="22"/>
          <w:szCs w:val="22"/>
        </w:rPr>
        <w:t>stavebním</w:t>
      </w:r>
      <w:r w:rsidR="60A07A5E" w:rsidRPr="79924197">
        <w:rPr>
          <w:rFonts w:ascii="Arial" w:hAnsi="Arial" w:cs="Arial"/>
          <w:sz w:val="22"/>
          <w:szCs w:val="22"/>
        </w:rPr>
        <w:t xml:space="preserve"> a vodoprávním</w:t>
      </w:r>
      <w:r w:rsidR="00EF1A5F" w:rsidRPr="79924197">
        <w:rPr>
          <w:rFonts w:ascii="Arial" w:hAnsi="Arial" w:cs="Arial"/>
          <w:sz w:val="22"/>
          <w:szCs w:val="22"/>
        </w:rPr>
        <w:t xml:space="preserve"> povolení</w:t>
      </w:r>
      <w:r w:rsidR="002B171C" w:rsidRPr="79924197">
        <w:rPr>
          <w:rFonts w:ascii="Arial" w:hAnsi="Arial" w:cs="Arial"/>
          <w:sz w:val="22"/>
          <w:szCs w:val="22"/>
        </w:rPr>
        <w:t>,</w:t>
      </w:r>
      <w:r w:rsidR="00EF1A5F" w:rsidRPr="79924197">
        <w:rPr>
          <w:rFonts w:ascii="Arial" w:hAnsi="Arial" w:cs="Arial"/>
          <w:sz w:val="22"/>
          <w:szCs w:val="22"/>
        </w:rPr>
        <w:t xml:space="preserve"> </w:t>
      </w:r>
    </w:p>
    <w:p w14:paraId="68E8ED33"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63C1015" w:rsidR="00B83F26" w:rsidRPr="00D53952" w:rsidRDefault="00B83F26" w:rsidP="008F3BA1">
      <w:pPr>
        <w:pStyle w:val="Zkladntext3"/>
        <w:numPr>
          <w:ilvl w:val="0"/>
          <w:numId w:val="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sleduje dodržování podmínek pro stavbu tak, jak jsou určeny </w:t>
      </w:r>
      <w:r w:rsidR="002B171C" w:rsidRPr="79924197">
        <w:rPr>
          <w:rFonts w:ascii="Arial" w:hAnsi="Arial" w:cs="Arial"/>
          <w:sz w:val="22"/>
          <w:szCs w:val="22"/>
        </w:rPr>
        <w:t xml:space="preserve">ve vydaném </w:t>
      </w:r>
      <w:r w:rsidRPr="79924197">
        <w:rPr>
          <w:rFonts w:ascii="Arial" w:hAnsi="Arial" w:cs="Arial"/>
          <w:sz w:val="22"/>
          <w:szCs w:val="22"/>
        </w:rPr>
        <w:t xml:space="preserve">stavebním </w:t>
      </w:r>
      <w:r w:rsidR="23F983A8" w:rsidRPr="79924197">
        <w:rPr>
          <w:rFonts w:ascii="Arial" w:hAnsi="Arial" w:cs="Arial"/>
          <w:sz w:val="22"/>
          <w:szCs w:val="22"/>
        </w:rPr>
        <w:t xml:space="preserve"> a vodoprávním </w:t>
      </w:r>
      <w:r w:rsidRPr="79924197">
        <w:rPr>
          <w:rFonts w:ascii="Arial" w:hAnsi="Arial" w:cs="Arial"/>
          <w:sz w:val="22"/>
          <w:szCs w:val="22"/>
        </w:rPr>
        <w:t xml:space="preserve">povolení a </w:t>
      </w:r>
      <w:r w:rsidR="002B171C" w:rsidRPr="79924197">
        <w:rPr>
          <w:rFonts w:ascii="Arial" w:hAnsi="Arial" w:cs="Arial"/>
          <w:sz w:val="22"/>
          <w:szCs w:val="22"/>
        </w:rPr>
        <w:t xml:space="preserve">ve </w:t>
      </w:r>
      <w:r w:rsidRPr="79924197">
        <w:rPr>
          <w:rFonts w:ascii="Arial" w:hAnsi="Arial" w:cs="Arial"/>
          <w:sz w:val="22"/>
          <w:szCs w:val="22"/>
        </w:rPr>
        <w:t>stanovis</w:t>
      </w:r>
      <w:r w:rsidR="002B171C" w:rsidRPr="79924197">
        <w:rPr>
          <w:rFonts w:ascii="Arial" w:hAnsi="Arial" w:cs="Arial"/>
          <w:sz w:val="22"/>
          <w:szCs w:val="22"/>
        </w:rPr>
        <w:t>cích</w:t>
      </w:r>
      <w:r w:rsidRPr="79924197">
        <w:rPr>
          <w:rFonts w:ascii="Arial" w:hAnsi="Arial" w:cs="Arial"/>
          <w:sz w:val="22"/>
          <w:szCs w:val="22"/>
        </w:rPr>
        <w:t xml:space="preserve"> dotčených účastníků výstavby, která jsou ve stavebním</w:t>
      </w:r>
      <w:r w:rsidR="075E87B9"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270A2C9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zaznamenává do stavebního deníku, </w:t>
      </w:r>
    </w:p>
    <w:p w14:paraId="4C5CF0D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zúčastní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w:t>
      </w:r>
      <w:r>
        <w:br/>
      </w:r>
      <w:r w:rsidRPr="79924197">
        <w:rPr>
          <w:rFonts w:ascii="Arial" w:hAnsi="Arial" w:cs="Arial"/>
          <w:sz w:val="22"/>
          <w:szCs w:val="22"/>
        </w:rPr>
        <w:t xml:space="preserve">o nalezených vadách a nedodělcích a jeho předání objednateli, </w:t>
      </w:r>
    </w:p>
    <w:p w14:paraId="24918350"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účastní kolaudace a při kontrole odstranění kolaudačních závad,</w:t>
      </w:r>
    </w:p>
    <w:p w14:paraId="7D6767E7"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odsouhlasení dokumentace skutečného provedení stavby,</w:t>
      </w:r>
    </w:p>
    <w:p w14:paraId="34854B25" w14:textId="568EB492" w:rsidR="00B83F26" w:rsidRPr="00026041"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1A6968D" w14:textId="52004E11" w:rsidR="00B83F26" w:rsidRPr="009C6AEC" w:rsidRDefault="00B83F26" w:rsidP="008F3BA1">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5ED3A2B7" w:rsidR="004453EA" w:rsidRPr="004765F8" w:rsidRDefault="009B4D42" w:rsidP="004765F8">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3E7A5E">
        <w:rPr>
          <w:rFonts w:ascii="Arial" w:hAnsi="Arial" w:cs="Arial"/>
          <w:bCs/>
          <w:snapToGrid w:val="0"/>
          <w:sz w:val="22"/>
          <w:szCs w:val="22"/>
        </w:rPr>
        <w:t>z</w:t>
      </w:r>
      <w:r w:rsidRPr="003E7A5E">
        <w:rPr>
          <w:rFonts w:ascii="Arial" w:hAnsi="Arial" w:cs="Arial"/>
          <w:bCs/>
          <w:snapToGrid w:val="0"/>
          <w:sz w:val="22"/>
          <w:szCs w:val="22"/>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A52AC9" w:rsidRPr="00C81652">
        <w:rPr>
          <w:rStyle w:val="l-L2Char"/>
          <w:rFonts w:cs="Arial"/>
          <w:bCs/>
          <w:szCs w:val="22"/>
        </w:rPr>
        <w:t xml:space="preserve">Vodohospodářská opatření v </w:t>
      </w:r>
      <w:proofErr w:type="spellStart"/>
      <w:r w:rsidR="00A52AC9" w:rsidRPr="00C81652">
        <w:rPr>
          <w:rStyle w:val="l-L2Char"/>
          <w:rFonts w:cs="Arial"/>
          <w:bCs/>
          <w:szCs w:val="22"/>
        </w:rPr>
        <w:t>k.ú</w:t>
      </w:r>
      <w:proofErr w:type="spellEnd"/>
      <w:r w:rsidR="00A52AC9" w:rsidRPr="00C81652">
        <w:rPr>
          <w:rStyle w:val="l-L2Char"/>
          <w:rFonts w:cs="Arial"/>
          <w:bCs/>
          <w:szCs w:val="22"/>
        </w:rPr>
        <w:t>. Bělov</w:t>
      </w:r>
      <w:r w:rsidR="00A52AC9" w:rsidRPr="00D53952">
        <w:rPr>
          <w:rFonts w:ascii="Arial" w:hAnsi="Arial" w:cs="Arial"/>
          <w:bCs/>
          <w:snapToGrid w:val="0"/>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bookmarkEnd w:id="3"/>
    </w:p>
    <w:p w14:paraId="5CF970B9" w14:textId="77777777" w:rsidR="00577773" w:rsidRPr="00D53952" w:rsidRDefault="00577773" w:rsidP="008F3BA1">
      <w:pPr>
        <w:tabs>
          <w:tab w:val="left" w:pos="709"/>
        </w:tabs>
        <w:jc w:val="both"/>
        <w:rPr>
          <w:rFonts w:ascii="Arial" w:hAnsi="Arial" w:cs="Arial"/>
          <w:sz w:val="22"/>
          <w:szCs w:val="22"/>
        </w:rPr>
      </w:pPr>
    </w:p>
    <w:p w14:paraId="6866588C" w14:textId="62C61A25" w:rsidR="00A375D5" w:rsidRPr="0003533D" w:rsidRDefault="0003533D" w:rsidP="008F3BA1">
      <w:pPr>
        <w:pStyle w:val="Nadpis2"/>
        <w:spacing w:line="240"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8F3BA1">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8F3BA1">
      <w:pPr>
        <w:pStyle w:val="Odstavecseseznamem"/>
        <w:ind w:left="709"/>
        <w:jc w:val="both"/>
        <w:rPr>
          <w:rFonts w:ascii="Arial" w:hAnsi="Arial" w:cs="Arial"/>
          <w:sz w:val="22"/>
          <w:szCs w:val="22"/>
        </w:rPr>
      </w:pPr>
    </w:p>
    <w:p w14:paraId="769C5265" w14:textId="1779FDB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8F3BA1">
      <w:pPr>
        <w:pStyle w:val="Odstavecseseznamem"/>
        <w:numPr>
          <w:ilvl w:val="0"/>
          <w:numId w:val="38"/>
        </w:numPr>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8F3BA1">
      <w:pPr>
        <w:jc w:val="both"/>
        <w:rPr>
          <w:rFonts w:ascii="Arial" w:hAnsi="Arial" w:cs="Arial"/>
          <w:b/>
          <w:sz w:val="22"/>
          <w:szCs w:val="22"/>
        </w:rPr>
      </w:pPr>
    </w:p>
    <w:p w14:paraId="6D16BE2E" w14:textId="3E066DB5" w:rsidR="00A375D5" w:rsidRPr="00BB4EEA" w:rsidRDefault="0003533D" w:rsidP="008F3BA1">
      <w:pPr>
        <w:pStyle w:val="Nadpis2"/>
        <w:spacing w:line="240"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F3BA1">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8F3BA1">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8F3BA1">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8F3BA1">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8F3BA1">
      <w:pPr>
        <w:numPr>
          <w:ilvl w:val="1"/>
          <w:numId w:val="27"/>
        </w:numPr>
        <w:ind w:hanging="279"/>
        <w:jc w:val="both"/>
        <w:rPr>
          <w:rFonts w:ascii="Arial" w:hAnsi="Arial" w:cs="Arial"/>
          <w:sz w:val="22"/>
          <w:szCs w:val="22"/>
        </w:rPr>
      </w:pPr>
      <w:r w:rsidRPr="0097470B">
        <w:rPr>
          <w:rFonts w:ascii="Arial" w:hAnsi="Arial" w:cs="Arial"/>
          <w:sz w:val="22"/>
          <w:szCs w:val="22"/>
        </w:rPr>
        <w:lastRenderedPageBreak/>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8F3BA1">
      <w:pPr>
        <w:pStyle w:val="Odstavecseseznamem"/>
        <w:numPr>
          <w:ilvl w:val="0"/>
          <w:numId w:val="4"/>
        </w:numPr>
        <w:tabs>
          <w:tab w:val="clear" w:pos="366"/>
          <w:tab w:val="num" w:pos="1276"/>
        </w:tabs>
        <w:spacing w:before="60"/>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8F3BA1">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8F3BA1">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3906ED" w:rsidRDefault="00EF7CB8" w:rsidP="008F3BA1">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w:t>
      </w:r>
      <w:r w:rsidRPr="003906ED">
        <w:rPr>
          <w:rFonts w:ascii="Arial" w:hAnsi="Arial" w:cs="Arial"/>
          <w:sz w:val="22"/>
          <w:szCs w:val="22"/>
        </w:rPr>
        <w:t xml:space="preserve">které při poskytování </w:t>
      </w:r>
      <w:r w:rsidR="009C0CA5" w:rsidRPr="003906ED">
        <w:rPr>
          <w:rFonts w:ascii="Arial" w:hAnsi="Arial" w:cs="Arial"/>
          <w:sz w:val="22"/>
          <w:szCs w:val="22"/>
        </w:rPr>
        <w:t>díla</w:t>
      </w:r>
      <w:r w:rsidRPr="003906ED">
        <w:rPr>
          <w:rFonts w:ascii="Arial" w:hAnsi="Arial" w:cs="Arial"/>
          <w:sz w:val="22"/>
          <w:szCs w:val="22"/>
        </w:rPr>
        <w:t xml:space="preserve"> nezpracoval.</w:t>
      </w:r>
    </w:p>
    <w:p w14:paraId="35076E01" w14:textId="6AA936F5" w:rsidR="00B4061D" w:rsidRPr="00E769DB" w:rsidRDefault="00653A09" w:rsidP="008F3BA1">
      <w:pPr>
        <w:pStyle w:val="Zkladntext2"/>
        <w:numPr>
          <w:ilvl w:val="0"/>
          <w:numId w:val="35"/>
        </w:numPr>
        <w:tabs>
          <w:tab w:val="left" w:pos="1701"/>
        </w:tabs>
        <w:jc w:val="both"/>
        <w:rPr>
          <w:rFonts w:ascii="Arial" w:hAnsi="Arial" w:cs="Arial"/>
          <w:b/>
          <w:sz w:val="22"/>
          <w:szCs w:val="22"/>
        </w:rPr>
      </w:pPr>
      <w:r w:rsidRPr="003906ED">
        <w:rPr>
          <w:rFonts w:ascii="Arial" w:hAnsi="Arial" w:cs="Arial"/>
          <w:sz w:val="22"/>
          <w:szCs w:val="22"/>
        </w:rPr>
        <w:t>Účast při zadávacím řízení na realizaci stavby.</w:t>
      </w:r>
    </w:p>
    <w:p w14:paraId="78AE48D7" w14:textId="1BD2695B" w:rsidR="00E769DB" w:rsidRPr="004765F8" w:rsidRDefault="00E769DB" w:rsidP="004765F8">
      <w:pPr>
        <w:pStyle w:val="Odstavecseseznamem"/>
        <w:numPr>
          <w:ilvl w:val="0"/>
          <w:numId w:val="35"/>
        </w:numPr>
        <w:jc w:val="both"/>
        <w:rPr>
          <w:rFonts w:ascii="Arial" w:hAnsi="Arial" w:cs="Arial"/>
          <w:sz w:val="22"/>
          <w:szCs w:val="22"/>
        </w:rPr>
      </w:pPr>
      <w:r w:rsidRPr="00F42178">
        <w:rPr>
          <w:rFonts w:ascii="Arial" w:hAnsi="Arial" w:cs="Arial"/>
          <w:sz w:val="22"/>
          <w:szCs w:val="22"/>
        </w:rPr>
        <w:t xml:space="preserve">Zhotovitel není oprávněn využít jiné </w:t>
      </w:r>
      <w:r w:rsidR="00BC18CC" w:rsidRPr="00F93155">
        <w:rPr>
          <w:rStyle w:val="l-L2Char"/>
          <w:rFonts w:cs="Arial"/>
        </w:rPr>
        <w:t>pod</w:t>
      </w:r>
      <w:r w:rsidR="006F5470">
        <w:rPr>
          <w:rStyle w:val="l-L2Char"/>
          <w:rFonts w:cs="Arial"/>
        </w:rPr>
        <w:t>dodavat</w:t>
      </w:r>
      <w:r w:rsidR="00034A83">
        <w:rPr>
          <w:rStyle w:val="l-L2Char"/>
          <w:rFonts w:cs="Arial"/>
        </w:rPr>
        <w:t>ele</w:t>
      </w:r>
      <w:r w:rsidRPr="00F42178">
        <w:rPr>
          <w:rFonts w:ascii="Arial" w:hAnsi="Arial" w:cs="Arial"/>
          <w:sz w:val="22"/>
          <w:szCs w:val="22"/>
        </w:rPr>
        <w:t xml:space="preserve">, než které uvedl v rámci výběrového řízení v krycím listu. Případná změna </w:t>
      </w:r>
      <w:r w:rsidR="00BC18CC" w:rsidRPr="00F93155">
        <w:rPr>
          <w:rStyle w:val="l-L2Char"/>
          <w:rFonts w:cs="Arial"/>
        </w:rPr>
        <w:t>pod</w:t>
      </w:r>
      <w:r w:rsidR="00034A83">
        <w:rPr>
          <w:rStyle w:val="l-L2Char"/>
          <w:rFonts w:cs="Arial"/>
        </w:rPr>
        <w:t>dodavatele</w:t>
      </w:r>
      <w:r w:rsidR="00BC18CC" w:rsidRPr="00F42178">
        <w:rPr>
          <w:rFonts w:ascii="Arial" w:hAnsi="Arial" w:cs="Arial"/>
          <w:sz w:val="22"/>
          <w:szCs w:val="22"/>
        </w:rPr>
        <w:t xml:space="preserve"> </w:t>
      </w:r>
      <w:r w:rsidRPr="00F42178">
        <w:rPr>
          <w:rFonts w:ascii="Arial" w:hAnsi="Arial" w:cs="Arial"/>
          <w:sz w:val="22"/>
          <w:szCs w:val="22"/>
        </w:rPr>
        <w:t>musí být předem projednána a písemně schválena objednatelem.</w:t>
      </w:r>
    </w:p>
    <w:p w14:paraId="2979A1E1" w14:textId="77777777" w:rsidR="0003533D" w:rsidRPr="00D53952" w:rsidRDefault="0003533D" w:rsidP="008F3BA1">
      <w:pPr>
        <w:pStyle w:val="Zkladntext2"/>
        <w:tabs>
          <w:tab w:val="left" w:pos="1701"/>
        </w:tabs>
        <w:jc w:val="both"/>
        <w:rPr>
          <w:rFonts w:ascii="Arial" w:hAnsi="Arial" w:cs="Arial"/>
          <w:b/>
          <w:sz w:val="22"/>
          <w:szCs w:val="22"/>
        </w:rPr>
      </w:pPr>
    </w:p>
    <w:p w14:paraId="5B4D9AF2" w14:textId="28D968C9" w:rsidR="009C0CA5" w:rsidRPr="00BB4EEA" w:rsidRDefault="0003533D" w:rsidP="008F3BA1">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8F3BA1">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7C92C3F" w:rsidR="00E75F8D" w:rsidRPr="00D53952" w:rsidRDefault="009C0CA5" w:rsidP="008F3BA1">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F5CCF" w:rsidRPr="00EF5CCF">
        <w:rPr>
          <w:rFonts w:ascii="Arial" w:hAnsi="Arial" w:cs="Arial"/>
          <w:bCs/>
          <w:sz w:val="22"/>
          <w:szCs w:val="22"/>
        </w:rPr>
        <w:t xml:space="preserve">464 000 </w:t>
      </w:r>
      <w:r w:rsidR="00E36A32" w:rsidRPr="00EF5CCF">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8F3BA1">
      <w:pPr>
        <w:rPr>
          <w:rFonts w:ascii="Arial" w:hAnsi="Arial" w:cs="Arial"/>
          <w:sz w:val="22"/>
          <w:szCs w:val="22"/>
        </w:rPr>
      </w:pPr>
    </w:p>
    <w:p w14:paraId="1BDE298E" w14:textId="03FE0D2A" w:rsidR="00A375D5" w:rsidRPr="0003533D" w:rsidRDefault="0003533D" w:rsidP="008F3BA1">
      <w:pPr>
        <w:pStyle w:val="Nadpis2"/>
        <w:spacing w:line="240"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8F3BA1">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8F3BA1">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8F3BA1">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8F3BA1">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8F3BA1">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8F3BA1">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604C15" w:rsidRDefault="007C5C7F" w:rsidP="008F3BA1">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604C15"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0C60CB" w:rsidRDefault="00F66E65" w:rsidP="008F3BA1">
            <w:pPr>
              <w:jc w:val="center"/>
              <w:rPr>
                <w:rFonts w:ascii="Arial" w:hAnsi="Arial" w:cs="Arial"/>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včetně DPH (Kč)</w:t>
            </w:r>
          </w:p>
        </w:tc>
      </w:tr>
      <w:tr w:rsidR="00F66E65" w:rsidRPr="00604C15" w14:paraId="2D7361EE" w14:textId="77777777" w:rsidTr="000C60C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auto"/>
          </w:tcPr>
          <w:p w14:paraId="2471666E" w14:textId="48B07EBE" w:rsidR="005F687B" w:rsidRPr="000C60CB" w:rsidRDefault="005F687B" w:rsidP="00D9255E">
            <w:pPr>
              <w:rPr>
                <w:rFonts w:ascii="Arial" w:hAnsi="Arial" w:cs="Arial"/>
                <w:color w:val="000000"/>
                <w:sz w:val="22"/>
                <w:szCs w:val="22"/>
              </w:rPr>
            </w:pPr>
            <w:r w:rsidRPr="000C60CB">
              <w:rPr>
                <w:rFonts w:ascii="Arial" w:hAnsi="Arial" w:cs="Arial"/>
                <w:color w:val="000000"/>
                <w:sz w:val="22"/>
                <w:szCs w:val="22"/>
              </w:rPr>
              <w:t>V</w:t>
            </w:r>
            <w:r w:rsidR="00F66E65" w:rsidRPr="000C60CB">
              <w:rPr>
                <w:rFonts w:ascii="Arial" w:hAnsi="Arial" w:cs="Arial"/>
                <w:color w:val="000000"/>
                <w:sz w:val="22"/>
                <w:szCs w:val="22"/>
              </w:rPr>
              <w:t>ýkon autorského dozoru projektanta</w:t>
            </w:r>
          </w:p>
        </w:tc>
      </w:tr>
      <w:tr w:rsidR="00F66E65" w:rsidRPr="00604C15"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0C60CB" w:rsidRDefault="00F66E65" w:rsidP="008F3BA1">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r w:rsidR="003E757C" w:rsidRPr="00604C15"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0C60CB" w:rsidRDefault="003E757C" w:rsidP="008F3BA1">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0C60CB" w:rsidRDefault="003E757C" w:rsidP="008F3BA1">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0C60CB" w:rsidRDefault="003E757C" w:rsidP="008F3BA1">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0C60CB" w:rsidRDefault="003E757C" w:rsidP="008F3BA1">
            <w:pPr>
              <w:rPr>
                <w:rFonts w:ascii="Arial" w:hAnsi="Arial" w:cs="Arial"/>
                <w:color w:val="000000"/>
                <w:sz w:val="22"/>
                <w:szCs w:val="22"/>
              </w:rPr>
            </w:pPr>
          </w:p>
        </w:tc>
      </w:tr>
      <w:tr w:rsidR="00F66E65" w:rsidRPr="00604C15" w14:paraId="75E2B139" w14:textId="77777777" w:rsidTr="000C60CB">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C3278E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47540E1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tcBorders>
              <w:top w:val="nil"/>
              <w:left w:val="nil"/>
              <w:bottom w:val="single" w:sz="8" w:space="0" w:color="auto"/>
              <w:right w:val="single" w:sz="4" w:space="0" w:color="auto"/>
            </w:tcBorders>
            <w:shd w:val="clear" w:color="auto" w:fill="auto"/>
            <w:noWrap/>
            <w:vAlign w:val="center"/>
            <w:hideMark/>
          </w:tcPr>
          <w:p w14:paraId="7EACF3E6"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tcBorders>
              <w:top w:val="nil"/>
              <w:left w:val="nil"/>
              <w:bottom w:val="single" w:sz="8" w:space="0" w:color="auto"/>
              <w:right w:val="single" w:sz="8" w:space="0" w:color="auto"/>
            </w:tcBorders>
            <w:shd w:val="clear" w:color="auto" w:fill="auto"/>
            <w:noWrap/>
            <w:vAlign w:val="center"/>
            <w:hideMark/>
          </w:tcPr>
          <w:p w14:paraId="4C15A83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bl>
    <w:p w14:paraId="509042F8" w14:textId="5A703752" w:rsidR="005F687B" w:rsidRPr="00604C15" w:rsidRDefault="005F687B" w:rsidP="008F3BA1">
      <w:pPr>
        <w:jc w:val="both"/>
        <w:rPr>
          <w:rFonts w:ascii="Arial" w:hAnsi="Arial" w:cs="Arial"/>
          <w:sz w:val="22"/>
          <w:szCs w:val="22"/>
        </w:rPr>
      </w:pPr>
    </w:p>
    <w:p w14:paraId="49660008" w14:textId="77777777" w:rsidR="005F687B" w:rsidRPr="00D53952" w:rsidRDefault="005F687B" w:rsidP="008F3BA1">
      <w:pPr>
        <w:ind w:left="426"/>
        <w:jc w:val="both"/>
        <w:rPr>
          <w:rFonts w:ascii="Arial" w:hAnsi="Arial" w:cs="Arial"/>
          <w:sz w:val="22"/>
          <w:szCs w:val="22"/>
        </w:rPr>
      </w:pPr>
    </w:p>
    <w:p w14:paraId="691C07DF" w14:textId="77777777" w:rsidR="007C5C7F" w:rsidRPr="00D53952" w:rsidRDefault="007C5C7F" w:rsidP="008F3BA1">
      <w:pPr>
        <w:ind w:left="426"/>
        <w:jc w:val="center"/>
        <w:rPr>
          <w:rFonts w:ascii="Arial" w:hAnsi="Arial" w:cs="Arial"/>
          <w:b/>
          <w:sz w:val="22"/>
          <w:szCs w:val="22"/>
        </w:rPr>
      </w:pPr>
      <w:r w:rsidRPr="00D53952">
        <w:rPr>
          <w:rFonts w:ascii="Arial" w:hAnsi="Arial" w:cs="Arial"/>
          <w:b/>
          <w:sz w:val="22"/>
          <w:szCs w:val="22"/>
        </w:rPr>
        <w:lastRenderedPageBreak/>
        <w:t>Varianta B</w:t>
      </w:r>
    </w:p>
    <w:p w14:paraId="7366F576" w14:textId="6217B132" w:rsidR="00254993" w:rsidRPr="00D53952" w:rsidRDefault="00254993" w:rsidP="008F3BA1">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8F3BA1">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8F3BA1">
      <w:pPr>
        <w:ind w:left="709"/>
        <w:jc w:val="both"/>
        <w:rPr>
          <w:rFonts w:ascii="Arial" w:hAnsi="Arial" w:cs="Arial"/>
          <w:i/>
          <w:sz w:val="22"/>
          <w:szCs w:val="22"/>
        </w:rPr>
      </w:pPr>
    </w:p>
    <w:p w14:paraId="69E4E0A5" w14:textId="77777777" w:rsidR="005F687B" w:rsidRPr="00D53952" w:rsidRDefault="005F687B" w:rsidP="008F3BA1">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FB0BF2" w:rsidRDefault="005F687B" w:rsidP="008F3BA1">
            <w:pPr>
              <w:jc w:val="center"/>
              <w:rPr>
                <w:rFonts w:ascii="Arial" w:hAnsi="Arial" w:cs="Arial"/>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FB0BF2" w:rsidRDefault="005F687B" w:rsidP="008F3BA1">
            <w:pPr>
              <w:jc w:val="center"/>
              <w:rPr>
                <w:rFonts w:ascii="Arial" w:hAnsi="Arial" w:cs="Arial"/>
                <w:color w:val="000000"/>
                <w:sz w:val="22"/>
                <w:szCs w:val="22"/>
              </w:rPr>
            </w:pPr>
            <w:r w:rsidRPr="00FB0BF2">
              <w:rPr>
                <w:rFonts w:ascii="Arial" w:hAnsi="Arial" w:cs="Arial"/>
                <w:color w:val="000000"/>
                <w:sz w:val="22"/>
                <w:szCs w:val="22"/>
              </w:rPr>
              <w:t>Cena včetně DPH (Kč)</w:t>
            </w:r>
          </w:p>
        </w:tc>
      </w:tr>
      <w:tr w:rsidR="005F687B" w:rsidRPr="00D53952" w14:paraId="5068BE97" w14:textId="77777777" w:rsidTr="004F6F89">
        <w:trPr>
          <w:trHeight w:val="284"/>
        </w:trPr>
        <w:tc>
          <w:tcPr>
            <w:tcW w:w="8788" w:type="dxa"/>
            <w:gridSpan w:val="2"/>
            <w:tcBorders>
              <w:top w:val="nil"/>
              <w:left w:val="single" w:sz="8" w:space="0" w:color="auto"/>
              <w:bottom w:val="single" w:sz="4" w:space="0" w:color="auto"/>
              <w:right w:val="single" w:sz="8" w:space="0" w:color="auto"/>
            </w:tcBorders>
            <w:shd w:val="clear" w:color="auto" w:fill="auto"/>
          </w:tcPr>
          <w:p w14:paraId="3D49B9C6" w14:textId="2B051BA0" w:rsidR="005F687B" w:rsidRPr="00604C15" w:rsidRDefault="005F687B" w:rsidP="00294E62">
            <w:pPr>
              <w:jc w:val="both"/>
              <w:rPr>
                <w:rFonts w:ascii="Arial" w:hAnsi="Arial" w:cs="Arial"/>
                <w:color w:val="000000"/>
                <w:sz w:val="22"/>
                <w:szCs w:val="22"/>
              </w:rPr>
            </w:pPr>
            <w:r w:rsidRPr="00FB0BF2">
              <w:rPr>
                <w:rFonts w:ascii="Arial" w:hAnsi="Arial" w:cs="Arial"/>
                <w:color w:val="000000"/>
                <w:sz w:val="22"/>
                <w:szCs w:val="22"/>
              </w:rPr>
              <w:t xml:space="preserve"> Výkon autorského dozoru projektanta</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FB0BF2" w:rsidRDefault="005F687B" w:rsidP="008F3BA1">
            <w:pPr>
              <w:jc w:val="right"/>
              <w:rPr>
                <w:rFonts w:ascii="Arial" w:hAnsi="Arial" w:cs="Arial"/>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FB0BF2" w:rsidRDefault="005F687B" w:rsidP="008F3BA1">
            <w:pPr>
              <w:rPr>
                <w:rFonts w:ascii="Arial" w:hAnsi="Arial" w:cs="Arial"/>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FB0BF2" w:rsidRDefault="003E757C" w:rsidP="008F3BA1">
            <w:pPr>
              <w:jc w:val="right"/>
              <w:rPr>
                <w:rFonts w:ascii="Arial" w:hAnsi="Arial" w:cs="Arial"/>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FB0BF2" w:rsidRDefault="003E757C" w:rsidP="008F3BA1">
            <w:pPr>
              <w:rPr>
                <w:rFonts w:ascii="Arial" w:hAnsi="Arial" w:cs="Arial"/>
                <w:color w:val="000000"/>
                <w:sz w:val="22"/>
                <w:szCs w:val="22"/>
              </w:rPr>
            </w:pPr>
          </w:p>
        </w:tc>
      </w:tr>
      <w:tr w:rsidR="005F687B" w:rsidRPr="00D53952" w14:paraId="0B261E6E" w14:textId="77777777" w:rsidTr="004F6F89">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hideMark/>
          </w:tcPr>
          <w:p w14:paraId="2B1BCD97"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auto"/>
            <w:noWrap/>
            <w:vAlign w:val="center"/>
            <w:hideMark/>
          </w:tcPr>
          <w:p w14:paraId="64AAE528"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w:t>
            </w:r>
          </w:p>
        </w:tc>
      </w:tr>
    </w:tbl>
    <w:p w14:paraId="5440F1A1" w14:textId="77777777" w:rsidR="007C5C7F" w:rsidRPr="00D53952" w:rsidRDefault="007C5C7F" w:rsidP="008F3BA1">
      <w:pPr>
        <w:spacing w:after="60"/>
        <w:jc w:val="both"/>
        <w:rPr>
          <w:rFonts w:ascii="Arial" w:hAnsi="Arial" w:cs="Arial"/>
          <w:sz w:val="22"/>
          <w:szCs w:val="22"/>
        </w:rPr>
      </w:pPr>
    </w:p>
    <w:p w14:paraId="5A8280F5" w14:textId="6D487844" w:rsidR="007C5C7F" w:rsidRDefault="007C5C7F"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8F3BA1">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8F3BA1">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8F3BA1">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8F3BA1">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8F3BA1">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95D2612" w:rsidR="00B83F26" w:rsidRPr="00D53952" w:rsidRDefault="00DF4A58" w:rsidP="008F3BA1">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2A1A88">
        <w:rPr>
          <w:rFonts w:ascii="Arial" w:hAnsi="Arial" w:cs="Arial"/>
          <w:sz w:val="22"/>
          <w:szCs w:val="22"/>
        </w:rPr>
        <w:t xml:space="preserve"> Zlín, </w:t>
      </w:r>
      <w:proofErr w:type="spellStart"/>
      <w:r w:rsidR="002A1A88">
        <w:rPr>
          <w:rFonts w:ascii="Arial" w:hAnsi="Arial" w:cs="Arial"/>
          <w:sz w:val="22"/>
          <w:szCs w:val="22"/>
        </w:rPr>
        <w:t>Zarámí</w:t>
      </w:r>
      <w:proofErr w:type="spellEnd"/>
      <w:r w:rsidR="002A1A88">
        <w:rPr>
          <w:rFonts w:ascii="Arial" w:hAnsi="Arial" w:cs="Arial"/>
          <w:sz w:val="22"/>
          <w:szCs w:val="22"/>
        </w:rPr>
        <w:t xml:space="preserve"> 88, 760 41 Zlín.</w:t>
      </w:r>
      <w:r w:rsidR="00B83F26" w:rsidRPr="00D53952">
        <w:rPr>
          <w:rFonts w:ascii="Arial" w:hAnsi="Arial" w:cs="Arial"/>
          <w:sz w:val="22"/>
          <w:szCs w:val="22"/>
        </w:rPr>
        <w:t xml:space="preserve"> </w:t>
      </w:r>
    </w:p>
    <w:p w14:paraId="0919F2E5" w14:textId="156FB9BA" w:rsidR="00B83F26" w:rsidRPr="00D53952" w:rsidRDefault="00B83F26" w:rsidP="008F3BA1">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8F3BA1">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03061C76" w:rsidR="002C59E8" w:rsidRPr="004765F8" w:rsidRDefault="00B0493E" w:rsidP="004765F8">
      <w:pPr>
        <w:pStyle w:val="Zkladntext2"/>
        <w:numPr>
          <w:ilvl w:val="0"/>
          <w:numId w:val="19"/>
        </w:numPr>
        <w:tabs>
          <w:tab w:val="left" w:pos="0"/>
        </w:tabs>
        <w:spacing w:after="240"/>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8F3BA1">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3AD2A1A" w:rsidR="00B83F26" w:rsidRPr="00D53952" w:rsidRDefault="00B83F26"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4E4812">
        <w:rPr>
          <w:rFonts w:ascii="Arial" w:hAnsi="Arial" w:cs="Arial"/>
          <w:sz w:val="22"/>
          <w:szCs w:val="22"/>
        </w:rPr>
        <w:t>i</w:t>
      </w:r>
      <w:r w:rsidR="00FB40B2" w:rsidRPr="004E4812">
        <w:rPr>
          <w:rFonts w:ascii="Arial" w:hAnsi="Arial" w:cs="Arial"/>
          <w:sz w:val="22"/>
          <w:szCs w:val="22"/>
        </w:rPr>
        <w:t xml:space="preserve"> </w:t>
      </w:r>
      <w:bookmarkStart w:id="4" w:name="_Hlk16671874"/>
      <w:r w:rsidR="00024245" w:rsidRPr="004E4812">
        <w:rPr>
          <w:rFonts w:ascii="Arial" w:hAnsi="Arial" w:cs="Arial"/>
          <w:bCs/>
          <w:sz w:val="22"/>
          <w:szCs w:val="22"/>
          <w:lang w:val="en-US"/>
        </w:rPr>
        <w:t>2 500</w:t>
      </w:r>
      <w:r w:rsidRPr="00D53952">
        <w:rPr>
          <w:rFonts w:ascii="Arial" w:hAnsi="Arial" w:cs="Arial"/>
          <w:sz w:val="22"/>
          <w:szCs w:val="22"/>
        </w:rPr>
        <w:t xml:space="preserve"> </w:t>
      </w:r>
      <w:bookmarkEnd w:id="4"/>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 xml:space="preserve">za každý jednotlivý případ porušení povinnosti </w:t>
      </w:r>
      <w:r w:rsidR="00752BF7" w:rsidRPr="00752BF7">
        <w:rPr>
          <w:rStyle w:val="Siln"/>
          <w:rFonts w:ascii="Arial" w:hAnsi="Arial" w:cs="Arial"/>
          <w:b w:val="0"/>
          <w:sz w:val="22"/>
          <w:szCs w:val="22"/>
        </w:rPr>
        <w:lastRenderedPageBreak/>
        <w:t>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8F3BA1">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8F3BA1">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8F3BA1">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8F3BA1">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56EA48A" w:rsidR="00A1694B" w:rsidRPr="009C6AEC" w:rsidRDefault="007F521D" w:rsidP="008F3BA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w:t>
      </w:r>
      <w:r w:rsidR="001D05B7">
        <w:rPr>
          <w:rStyle w:val="l-L2Char"/>
          <w:rFonts w:cs="Arial"/>
          <w:szCs w:val="22"/>
        </w:rPr>
        <w:t>.</w:t>
      </w:r>
    </w:p>
    <w:p w14:paraId="17D0015F" w14:textId="205E411E" w:rsidR="0069264C" w:rsidRPr="009C6AEC" w:rsidRDefault="00A1694B" w:rsidP="008F3BA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8F3BA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0FBAFF7" w14:textId="3F47BFDC" w:rsidR="000571AA" w:rsidRPr="00064170" w:rsidRDefault="000571AA" w:rsidP="008F3BA1">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8F3BA1">
      <w:pPr>
        <w:rPr>
          <w:rFonts w:ascii="Arial" w:hAnsi="Arial" w:cs="Arial"/>
          <w:sz w:val="22"/>
          <w:szCs w:val="22"/>
        </w:rPr>
      </w:pPr>
    </w:p>
    <w:p w14:paraId="66F43992" w14:textId="5598DBA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8F3BA1">
      <w:pPr>
        <w:numPr>
          <w:ilvl w:val="0"/>
          <w:numId w:val="10"/>
        </w:numPr>
        <w:spacing w:before="60"/>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D06AD9" w:rsidRDefault="003C703B" w:rsidP="008F3BA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D06AD9">
        <w:rPr>
          <w:rFonts w:ascii="Arial" w:hAnsi="Arial" w:cs="Arial"/>
          <w:sz w:val="22"/>
          <w:szCs w:val="22"/>
        </w:rPr>
        <w:lastRenderedPageBreak/>
        <w:t>jeho důvěrné informace a souhlasí s tím, aby tato smlouva, včetně veškerých změn a dodatků, byla v plném rozsahu zveřejněna v registru smluv.</w:t>
      </w:r>
    </w:p>
    <w:p w14:paraId="4EC79552" w14:textId="0F52B9CB" w:rsidR="00CB3BB5" w:rsidRPr="00D06AD9" w:rsidRDefault="00CB3BB5" w:rsidP="008F3BA1">
      <w:pPr>
        <w:pStyle w:val="Odstavecseseznamem"/>
        <w:numPr>
          <w:ilvl w:val="0"/>
          <w:numId w:val="10"/>
        </w:numPr>
        <w:ind w:left="567" w:hanging="567"/>
        <w:jc w:val="both"/>
        <w:rPr>
          <w:rFonts w:ascii="Arial" w:hAnsi="Arial" w:cs="Arial"/>
          <w:sz w:val="22"/>
          <w:szCs w:val="22"/>
        </w:rPr>
      </w:pPr>
      <w:r w:rsidRPr="00D06AD9">
        <w:rPr>
          <w:rFonts w:ascii="Arial" w:hAnsi="Arial" w:cs="Arial"/>
          <w:sz w:val="22"/>
          <w:szCs w:val="22"/>
        </w:rPr>
        <w:t xml:space="preserve">Smlouva nabývá platnosti dnem podpisu smluvních stran a účinnosti dnem jejího uveřejnění v registru smluv dle </w:t>
      </w:r>
      <w:proofErr w:type="spellStart"/>
      <w:r w:rsidRPr="00D06AD9">
        <w:rPr>
          <w:rFonts w:ascii="Arial" w:hAnsi="Arial" w:cs="Arial"/>
          <w:sz w:val="22"/>
          <w:szCs w:val="22"/>
        </w:rPr>
        <w:t>ust</w:t>
      </w:r>
      <w:proofErr w:type="spellEnd"/>
      <w:r w:rsidRPr="00D06AD9">
        <w:rPr>
          <w:rFonts w:ascii="Arial" w:hAnsi="Arial" w:cs="Arial"/>
          <w:sz w:val="22"/>
          <w:szCs w:val="22"/>
        </w:rPr>
        <w:t xml:space="preserve">. § 6 odst. 1 zákona č. 340/2015 Sb., o registru smluv. </w:t>
      </w:r>
    </w:p>
    <w:p w14:paraId="3EA66551" w14:textId="2136AC51" w:rsidR="00063376" w:rsidRPr="000571AA"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8F3BA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8F3BA1">
      <w:pPr>
        <w:numPr>
          <w:ilvl w:val="0"/>
          <w:numId w:val="10"/>
        </w:numPr>
        <w:tabs>
          <w:tab w:val="left" w:pos="1985"/>
        </w:tabs>
        <w:spacing w:before="6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8F3BA1">
      <w:pPr>
        <w:jc w:val="both"/>
        <w:rPr>
          <w:rFonts w:ascii="Arial" w:hAnsi="Arial" w:cs="Arial"/>
          <w:sz w:val="22"/>
          <w:szCs w:val="22"/>
        </w:rPr>
      </w:pPr>
    </w:p>
    <w:p w14:paraId="23C4BF16" w14:textId="77777777" w:rsidR="00B2498F" w:rsidRPr="00807FEC" w:rsidRDefault="00B2498F" w:rsidP="008F3BA1">
      <w:pPr>
        <w:jc w:val="both"/>
        <w:rPr>
          <w:rFonts w:ascii="Arial" w:hAnsi="Arial" w:cs="Arial"/>
          <w:iCs/>
          <w:sz w:val="22"/>
          <w:szCs w:val="22"/>
        </w:rPr>
      </w:pPr>
      <w:proofErr w:type="spellStart"/>
      <w:r w:rsidRPr="00807FEC">
        <w:rPr>
          <w:rFonts w:ascii="Arial" w:hAnsi="Arial" w:cs="Arial"/>
          <w:iCs/>
          <w:sz w:val="22"/>
          <w:szCs w:val="22"/>
          <w:lang w:val="en-US"/>
        </w:rPr>
        <w:t>Příloha</w:t>
      </w:r>
      <w:proofErr w:type="spellEnd"/>
      <w:r w:rsidRPr="00807FEC">
        <w:rPr>
          <w:rFonts w:ascii="Arial" w:hAnsi="Arial" w:cs="Arial"/>
          <w:iCs/>
          <w:sz w:val="22"/>
          <w:szCs w:val="22"/>
          <w:lang w:val="en-US"/>
        </w:rPr>
        <w:t xml:space="preserve"> č.</w:t>
      </w:r>
      <w:r w:rsidR="002112DC" w:rsidRPr="00807FEC">
        <w:rPr>
          <w:rFonts w:ascii="Arial" w:hAnsi="Arial" w:cs="Arial"/>
          <w:iCs/>
          <w:sz w:val="22"/>
          <w:szCs w:val="22"/>
          <w:lang w:val="en-US"/>
        </w:rPr>
        <w:t>1</w:t>
      </w:r>
      <w:r w:rsidRPr="00807FEC">
        <w:rPr>
          <w:rFonts w:ascii="Arial" w:hAnsi="Arial" w:cs="Arial"/>
          <w:iCs/>
          <w:sz w:val="22"/>
          <w:szCs w:val="22"/>
          <w:lang w:val="en-US"/>
        </w:rPr>
        <w:t xml:space="preserve"> – </w:t>
      </w:r>
      <w:proofErr w:type="spellStart"/>
      <w:r w:rsidRPr="00807FEC">
        <w:rPr>
          <w:rFonts w:ascii="Arial" w:hAnsi="Arial" w:cs="Arial"/>
          <w:iCs/>
          <w:sz w:val="22"/>
          <w:szCs w:val="22"/>
          <w:lang w:val="en-US"/>
        </w:rPr>
        <w:t>Plná</w:t>
      </w:r>
      <w:proofErr w:type="spellEnd"/>
      <w:r w:rsidRPr="00807FEC">
        <w:rPr>
          <w:rFonts w:ascii="Arial" w:hAnsi="Arial" w:cs="Arial"/>
          <w:iCs/>
          <w:sz w:val="22"/>
          <w:szCs w:val="22"/>
          <w:lang w:val="en-US"/>
        </w:rPr>
        <w:t xml:space="preserve"> </w:t>
      </w:r>
      <w:proofErr w:type="spellStart"/>
      <w:r w:rsidRPr="00807FEC">
        <w:rPr>
          <w:rFonts w:ascii="Arial" w:hAnsi="Arial" w:cs="Arial"/>
          <w:iCs/>
          <w:sz w:val="22"/>
          <w:szCs w:val="22"/>
          <w:lang w:val="en-US"/>
        </w:rPr>
        <w:t>moc</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ze</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dne</w:t>
      </w:r>
      <w:proofErr w:type="spellEnd"/>
      <w:r w:rsidRPr="00807FEC">
        <w:rPr>
          <w:rFonts w:ascii="Arial" w:hAnsi="Arial" w:cs="Arial"/>
          <w:iCs/>
          <w:sz w:val="22"/>
          <w:szCs w:val="22"/>
          <w:lang w:val="en-US"/>
        </w:rPr>
        <w:t xml:space="preserve"> </w:t>
      </w:r>
      <w:r w:rsidRPr="00807FEC">
        <w:rPr>
          <w:rFonts w:ascii="Arial" w:hAnsi="Arial" w:cs="Arial"/>
          <w:b/>
          <w:iCs/>
          <w:sz w:val="22"/>
          <w:szCs w:val="22"/>
          <w:highlight w:val="yellow"/>
          <w:lang w:val="en-US"/>
        </w:rPr>
        <w:t>[DOPLNIT]</w:t>
      </w:r>
    </w:p>
    <w:p w14:paraId="4DE37E57" w14:textId="77777777" w:rsidR="00DD34EC" w:rsidRPr="00D53952" w:rsidRDefault="00DD34EC" w:rsidP="008F3BA1">
      <w:pPr>
        <w:jc w:val="both"/>
        <w:rPr>
          <w:rFonts w:ascii="Arial" w:hAnsi="Arial" w:cs="Arial"/>
          <w:sz w:val="22"/>
          <w:szCs w:val="22"/>
        </w:rPr>
      </w:pPr>
    </w:p>
    <w:p w14:paraId="2B72B728" w14:textId="77777777"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8F3BA1">
      <w:pPr>
        <w:jc w:val="both"/>
        <w:rPr>
          <w:rFonts w:ascii="Arial" w:hAnsi="Arial" w:cs="Arial"/>
          <w:sz w:val="22"/>
          <w:szCs w:val="22"/>
        </w:rPr>
      </w:pPr>
    </w:p>
    <w:p w14:paraId="14587360" w14:textId="77777777" w:rsidR="004907AC" w:rsidRPr="00D53952" w:rsidRDefault="004907AC" w:rsidP="008F3BA1">
      <w:pPr>
        <w:jc w:val="both"/>
        <w:rPr>
          <w:rFonts w:ascii="Arial" w:hAnsi="Arial" w:cs="Arial"/>
          <w:sz w:val="22"/>
          <w:szCs w:val="22"/>
        </w:rPr>
      </w:pPr>
    </w:p>
    <w:p w14:paraId="204EEFEF" w14:textId="77777777" w:rsidR="00B83F26" w:rsidRPr="00D53952" w:rsidRDefault="00B83F26" w:rsidP="008F3BA1">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6FD6DEAF" w14:textId="77777777" w:rsidR="004907AC" w:rsidRPr="00D53952" w:rsidRDefault="004907AC" w:rsidP="008F3BA1">
      <w:pPr>
        <w:jc w:val="both"/>
        <w:rPr>
          <w:rFonts w:ascii="Arial" w:hAnsi="Arial" w:cs="Arial"/>
          <w:sz w:val="22"/>
          <w:szCs w:val="22"/>
        </w:rPr>
      </w:pPr>
    </w:p>
    <w:p w14:paraId="2129CA33" w14:textId="77777777" w:rsidR="004907AC" w:rsidRPr="00D53952" w:rsidRDefault="004907AC" w:rsidP="008F3BA1">
      <w:pPr>
        <w:ind w:firstLine="708"/>
        <w:jc w:val="both"/>
        <w:rPr>
          <w:rFonts w:ascii="Arial" w:hAnsi="Arial" w:cs="Arial"/>
          <w:sz w:val="22"/>
          <w:szCs w:val="22"/>
        </w:rPr>
      </w:pPr>
    </w:p>
    <w:p w14:paraId="132FEA7C" w14:textId="320B1740"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8F3BA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45437BD4" w:rsidR="003B7D9D" w:rsidRPr="00D53952" w:rsidRDefault="00B83F26" w:rsidP="008F3BA1">
      <w:pPr>
        <w:pStyle w:val="Zkladntext"/>
        <w:tabs>
          <w:tab w:val="left" w:pos="426"/>
        </w:tabs>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CE174A">
        <w:rPr>
          <w:rFonts w:ascii="Arial" w:hAnsi="Arial" w:cs="Arial"/>
          <w:b w:val="0"/>
          <w:sz w:val="22"/>
          <w:szCs w:val="22"/>
        </w:rPr>
        <w:t xml:space="preserve">  </w:t>
      </w:r>
      <w:proofErr w:type="gramStart"/>
      <w:r w:rsidR="00CE174A">
        <w:rPr>
          <w:rFonts w:ascii="Arial" w:hAnsi="Arial" w:cs="Arial"/>
          <w:b w:val="0"/>
          <w:sz w:val="22"/>
          <w:szCs w:val="22"/>
        </w:rPr>
        <w:t xml:space="preserve">   </w:t>
      </w:r>
      <w:r w:rsidRPr="00D53952">
        <w:rPr>
          <w:rFonts w:ascii="Arial" w:hAnsi="Arial" w:cs="Arial"/>
          <w:b w:val="0"/>
          <w:sz w:val="22"/>
          <w:szCs w:val="22"/>
        </w:rPr>
        <w:t>(</w:t>
      </w:r>
      <w:proofErr w:type="gramEnd"/>
      <w:r w:rsidRPr="00D53952">
        <w:rPr>
          <w:rFonts w:ascii="Arial" w:hAnsi="Arial" w:cs="Arial"/>
          <w:b w:val="0"/>
          <w:sz w:val="22"/>
          <w:szCs w:val="22"/>
        </w:rPr>
        <w:t>zhotovitel)</w:t>
      </w:r>
    </w:p>
    <w:p w14:paraId="78298EC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 xml:space="preserve">Česká </w:t>
      </w:r>
      <w:proofErr w:type="gramStart"/>
      <w:r w:rsidRPr="005F5AE4">
        <w:rPr>
          <w:rFonts w:ascii="Arial" w:hAnsi="Arial" w:cs="Arial"/>
          <w:sz w:val="22"/>
          <w:szCs w:val="22"/>
        </w:rPr>
        <w:t>republika - Státní</w:t>
      </w:r>
      <w:proofErr w:type="gramEnd"/>
      <w:r w:rsidRPr="005F5AE4">
        <w:rPr>
          <w:rFonts w:ascii="Arial" w:hAnsi="Arial" w:cs="Arial"/>
          <w:sz w:val="22"/>
          <w:szCs w:val="22"/>
        </w:rPr>
        <w:t xml:space="preserve"> pozemkový úřad</w:t>
      </w:r>
    </w:p>
    <w:p w14:paraId="6D56BB7C"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Krajský pozemkový úřad pro Zlínský kraj</w:t>
      </w:r>
    </w:p>
    <w:p w14:paraId="33636C9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Ing. Mlada Augustinová</w:t>
      </w:r>
    </w:p>
    <w:p w14:paraId="7769CAEC" w14:textId="431B58E8" w:rsidR="00A968AE" w:rsidRPr="003B569B" w:rsidRDefault="00863D79" w:rsidP="003B569B">
      <w:pPr>
        <w:pStyle w:val="Zkladntext"/>
        <w:tabs>
          <w:tab w:val="left" w:pos="426"/>
        </w:tabs>
        <w:spacing w:line="240" w:lineRule="auto"/>
        <w:rPr>
          <w:rFonts w:ascii="Arial" w:hAnsi="Arial" w:cs="Arial"/>
          <w:b w:val="0"/>
          <w:bCs/>
          <w:sz w:val="22"/>
          <w:szCs w:val="22"/>
          <w:highlight w:val="yellow"/>
        </w:rPr>
      </w:pPr>
      <w:r w:rsidRPr="00064170">
        <w:rPr>
          <w:rFonts w:ascii="Arial" w:hAnsi="Arial" w:cs="Arial"/>
          <w:b w:val="0"/>
          <w:bCs/>
          <w:sz w:val="22"/>
          <w:szCs w:val="22"/>
        </w:rPr>
        <w:t>ředitelk</w:t>
      </w:r>
      <w:r w:rsidR="003B569B">
        <w:rPr>
          <w:rFonts w:ascii="Arial" w:hAnsi="Arial" w:cs="Arial"/>
          <w:b w:val="0"/>
          <w:bCs/>
          <w:sz w:val="22"/>
          <w:szCs w:val="22"/>
        </w:rPr>
        <w:t>a</w:t>
      </w:r>
    </w:p>
    <w:p w14:paraId="19E3E772" w14:textId="77777777" w:rsidR="00A968AE" w:rsidRDefault="00A968AE" w:rsidP="008F3BA1">
      <w:pPr>
        <w:rPr>
          <w:rFonts w:ascii="Arial" w:hAnsi="Arial" w:cs="Arial"/>
          <w:b/>
          <w:sz w:val="22"/>
          <w:szCs w:val="22"/>
        </w:rPr>
      </w:pPr>
    </w:p>
    <w:p w14:paraId="5FB2BA0E" w14:textId="68798B5A" w:rsidR="00C909CD" w:rsidRPr="00252D46" w:rsidRDefault="00C909CD" w:rsidP="008F3BA1">
      <w:pPr>
        <w:rPr>
          <w:rFonts w:ascii="Arial" w:hAnsi="Arial" w:cs="Arial"/>
          <w:b/>
          <w:sz w:val="22"/>
          <w:szCs w:val="22"/>
        </w:rPr>
      </w:pPr>
      <w:r w:rsidRPr="00252D46">
        <w:rPr>
          <w:rFonts w:ascii="Arial" w:hAnsi="Arial" w:cs="Arial"/>
          <w:b/>
          <w:sz w:val="22"/>
          <w:szCs w:val="22"/>
        </w:rPr>
        <w:t xml:space="preserve">STÁTNÍ   </w:t>
      </w:r>
      <w:proofErr w:type="gramStart"/>
      <w:r w:rsidRPr="00252D46">
        <w:rPr>
          <w:rFonts w:ascii="Arial" w:hAnsi="Arial" w:cs="Arial"/>
          <w:b/>
          <w:sz w:val="22"/>
          <w:szCs w:val="22"/>
        </w:rPr>
        <w:t>POZEMKOVÝ  ÚŘAD</w:t>
      </w:r>
      <w:proofErr w:type="gramEnd"/>
    </w:p>
    <w:p w14:paraId="669892A3" w14:textId="77777777" w:rsidR="00C909CD" w:rsidRPr="00252D46" w:rsidRDefault="00C909CD" w:rsidP="008F3BA1">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063E521B" w14:textId="77777777" w:rsidR="00C909CD" w:rsidRPr="00252D46" w:rsidRDefault="00C909CD" w:rsidP="008F3BA1">
      <w:pPr>
        <w:pBdr>
          <w:bottom w:val="single" w:sz="6" w:space="1" w:color="auto"/>
        </w:pBdr>
        <w:rPr>
          <w:rFonts w:ascii="Arial" w:hAnsi="Arial" w:cs="Arial"/>
          <w:sz w:val="22"/>
          <w:szCs w:val="22"/>
        </w:rPr>
      </w:pPr>
    </w:p>
    <w:p w14:paraId="1FE095F3" w14:textId="77777777" w:rsidR="00C909CD" w:rsidRPr="00252D46" w:rsidRDefault="00C909CD" w:rsidP="008F3BA1">
      <w:pPr>
        <w:rPr>
          <w:rFonts w:ascii="Arial" w:hAnsi="Arial" w:cs="Arial"/>
          <w:b/>
          <w:sz w:val="22"/>
          <w:szCs w:val="22"/>
        </w:rPr>
      </w:pPr>
    </w:p>
    <w:p w14:paraId="05E55157" w14:textId="77777777" w:rsidR="00C909CD" w:rsidRPr="00252D46" w:rsidRDefault="00C909CD" w:rsidP="008F3BA1">
      <w:pPr>
        <w:rPr>
          <w:rFonts w:ascii="Arial" w:hAnsi="Arial" w:cs="Arial"/>
          <w:b/>
          <w:sz w:val="22"/>
          <w:szCs w:val="22"/>
        </w:rPr>
      </w:pPr>
    </w:p>
    <w:p w14:paraId="496E23B6" w14:textId="77777777" w:rsidR="00C909CD" w:rsidRPr="00252D46" w:rsidRDefault="00C909CD" w:rsidP="008F3BA1">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7534E" w:rsidRPr="00252D46" w14:paraId="03AEEFA9" w14:textId="584293C2" w:rsidTr="0057534E">
        <w:trPr>
          <w:trHeight w:val="247"/>
        </w:trPr>
        <w:tc>
          <w:tcPr>
            <w:tcW w:w="9606" w:type="dxa"/>
          </w:tcPr>
          <w:p w14:paraId="215CE44C" w14:textId="15A33D5E" w:rsidR="0057534E" w:rsidRPr="00252D46" w:rsidRDefault="0057534E" w:rsidP="0057534E">
            <w:pPr>
              <w:pStyle w:val="Default"/>
              <w:tabs>
                <w:tab w:val="left" w:pos="6095"/>
              </w:tabs>
              <w:jc w:val="both"/>
              <w:rPr>
                <w:rFonts w:ascii="Arial" w:hAnsi="Arial" w:cs="Arial"/>
                <w:sz w:val="22"/>
                <w:szCs w:val="22"/>
              </w:rPr>
            </w:pPr>
          </w:p>
        </w:tc>
        <w:tc>
          <w:tcPr>
            <w:tcW w:w="9606" w:type="dxa"/>
          </w:tcPr>
          <w:p w14:paraId="0D2B6F58" w14:textId="77777777" w:rsidR="0057534E" w:rsidRPr="00252D46" w:rsidRDefault="0057534E" w:rsidP="0057534E">
            <w:pPr>
              <w:pStyle w:val="Default"/>
              <w:tabs>
                <w:tab w:val="left" w:pos="6095"/>
              </w:tabs>
              <w:jc w:val="both"/>
              <w:rPr>
                <w:rFonts w:ascii="Arial" w:hAnsi="Arial" w:cs="Arial"/>
                <w:sz w:val="22"/>
                <w:szCs w:val="22"/>
              </w:rPr>
            </w:pPr>
          </w:p>
        </w:tc>
      </w:tr>
    </w:tbl>
    <w:p w14:paraId="692CD4C6"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77EB9A7A"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24921F67" w14:textId="77777777" w:rsidR="00C909CD" w:rsidRPr="00955913" w:rsidRDefault="00C909CD" w:rsidP="008F3BA1">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14CB673F" w14:textId="77777777" w:rsidR="00C909CD" w:rsidRPr="00955913" w:rsidRDefault="00C909CD" w:rsidP="008F3BA1">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5A449189" w14:textId="77777777" w:rsidR="00C909CD" w:rsidRPr="00252D46" w:rsidRDefault="00C909CD" w:rsidP="008F3BA1">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139010B6" w14:textId="77777777" w:rsidR="00C909CD" w:rsidRPr="00252D46" w:rsidRDefault="00C909CD" w:rsidP="008F3BA1">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18DDC4BA" w14:textId="77777777" w:rsidR="00C909CD" w:rsidRPr="00252D46" w:rsidRDefault="00C909CD" w:rsidP="008F3BA1">
      <w:pPr>
        <w:ind w:right="70"/>
        <w:jc w:val="both"/>
        <w:rPr>
          <w:rFonts w:ascii="Arial" w:hAnsi="Arial" w:cs="Arial"/>
          <w:b/>
          <w:sz w:val="22"/>
          <w:szCs w:val="22"/>
        </w:rPr>
      </w:pPr>
    </w:p>
    <w:p w14:paraId="0ED0C64D" w14:textId="77777777" w:rsidR="00C909CD" w:rsidRPr="00252D46" w:rsidRDefault="00C909CD" w:rsidP="008F3BA1">
      <w:pPr>
        <w:ind w:right="70"/>
        <w:jc w:val="both"/>
        <w:rPr>
          <w:rFonts w:ascii="Arial" w:hAnsi="Arial" w:cs="Arial"/>
          <w:b/>
          <w:sz w:val="22"/>
          <w:szCs w:val="22"/>
        </w:rPr>
      </w:pPr>
    </w:p>
    <w:p w14:paraId="7A542A52"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09E88E65"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39AB5CE2"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7E1719AC"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Zastoupená  :  </w:t>
      </w:r>
      <w:r w:rsidRPr="00252D46">
        <w:rPr>
          <w:rFonts w:ascii="Arial" w:hAnsi="Arial" w:cs="Arial"/>
          <w:b/>
          <w:sz w:val="22"/>
          <w:szCs w:val="22"/>
          <w:highlight w:val="yellow"/>
          <w:lang w:val="en-US"/>
        </w:rPr>
        <w:t>[DOPLNIT]</w:t>
      </w:r>
    </w:p>
    <w:p w14:paraId="5740D7F0" w14:textId="77777777" w:rsidR="00C909CD" w:rsidRPr="00252D46" w:rsidRDefault="00C909CD" w:rsidP="008F3BA1">
      <w:pPr>
        <w:ind w:right="70"/>
        <w:jc w:val="both"/>
        <w:rPr>
          <w:rFonts w:ascii="Arial" w:hAnsi="Arial" w:cs="Arial"/>
          <w:sz w:val="22"/>
          <w:szCs w:val="22"/>
        </w:rPr>
      </w:pPr>
    </w:p>
    <w:p w14:paraId="6DA90726"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  </w:t>
      </w:r>
    </w:p>
    <w:p w14:paraId="08842B67" w14:textId="77777777" w:rsidR="00C909CD" w:rsidRPr="00252D46" w:rsidRDefault="00C909CD" w:rsidP="008F3BA1">
      <w:pPr>
        <w:ind w:right="70"/>
        <w:jc w:val="both"/>
        <w:rPr>
          <w:rFonts w:ascii="Arial" w:hAnsi="Arial" w:cs="Arial"/>
          <w:sz w:val="22"/>
          <w:szCs w:val="22"/>
        </w:rPr>
      </w:pPr>
    </w:p>
    <w:p w14:paraId="5181C5CA" w14:textId="77777777" w:rsidR="00C909CD" w:rsidRPr="00252D46" w:rsidRDefault="00C909CD" w:rsidP="008F3BA1">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7A8DB923" w14:textId="77777777" w:rsidR="00C909CD" w:rsidRPr="00252D46" w:rsidRDefault="00C909CD" w:rsidP="008F3BA1">
      <w:pPr>
        <w:ind w:right="70"/>
        <w:jc w:val="both"/>
        <w:rPr>
          <w:rFonts w:ascii="Arial" w:hAnsi="Arial" w:cs="Arial"/>
          <w:sz w:val="22"/>
          <w:szCs w:val="22"/>
        </w:rPr>
      </w:pPr>
    </w:p>
    <w:p w14:paraId="2A045CFE" w14:textId="77777777" w:rsidR="00C909CD" w:rsidRPr="00252D46" w:rsidRDefault="00C909CD" w:rsidP="008F3BA1">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47037B2" w14:textId="77777777" w:rsidR="00C909CD" w:rsidRPr="00252D46" w:rsidRDefault="00C909CD" w:rsidP="008F3BA1">
      <w:pPr>
        <w:tabs>
          <w:tab w:val="left" w:pos="360"/>
        </w:tabs>
        <w:ind w:right="70"/>
        <w:jc w:val="both"/>
        <w:rPr>
          <w:rFonts w:ascii="Arial" w:hAnsi="Arial" w:cs="Arial"/>
          <w:sz w:val="22"/>
          <w:szCs w:val="22"/>
        </w:rPr>
      </w:pPr>
    </w:p>
    <w:p w14:paraId="60155CB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E92A309"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A855FD8"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9BAB78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B20DDD7"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06EB425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0A5DF202"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5119F2BE"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B824FD1"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13CFB3E" w14:textId="30DE0A0D" w:rsidR="00C909CD" w:rsidRPr="00252D46" w:rsidRDefault="00C909CD" w:rsidP="008F3BA1">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účastnit se vybraných kontrolních dnů v minimálním rozsahu stanoveným ve stavebním</w:t>
      </w:r>
      <w:r w:rsidR="34113486" w:rsidRPr="79924197">
        <w:rPr>
          <w:rFonts w:ascii="Arial" w:hAnsi="Arial" w:cs="Arial"/>
          <w:sz w:val="22"/>
          <w:szCs w:val="22"/>
        </w:rPr>
        <w:t xml:space="preserve"> a vodoprávním</w:t>
      </w:r>
      <w:r w:rsidRPr="79924197">
        <w:rPr>
          <w:rFonts w:ascii="Arial" w:hAnsi="Arial" w:cs="Arial"/>
          <w:sz w:val="22"/>
          <w:szCs w:val="22"/>
        </w:rPr>
        <w:t xml:space="preserve"> povolení </w:t>
      </w:r>
    </w:p>
    <w:p w14:paraId="1B7F25CF" w14:textId="011DC7DB"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lastRenderedPageBreak/>
        <w:t xml:space="preserve">spolupracovat s ostatními partnery (objednatel, </w:t>
      </w:r>
      <w:r w:rsidR="729B48A4" w:rsidRPr="79924197">
        <w:rPr>
          <w:rFonts w:ascii="Arial" w:hAnsi="Arial" w:cs="Arial"/>
          <w:sz w:val="22"/>
          <w:szCs w:val="22"/>
        </w:rPr>
        <w:t>z</w:t>
      </w:r>
      <w:r w:rsidRPr="79924197">
        <w:rPr>
          <w:rFonts w:ascii="Arial" w:hAnsi="Arial" w:cs="Arial"/>
          <w:sz w:val="22"/>
          <w:szCs w:val="22"/>
        </w:rPr>
        <w:t>hotovitel stavby, technický dozor stavebníka, koordinátor bezpečnosti práce) při operativním řešení problémů vzniklých na stavbě,</w:t>
      </w:r>
    </w:p>
    <w:p w14:paraId="77DA3716" w14:textId="1D94BE23" w:rsidR="00C909CD" w:rsidRPr="00252D46" w:rsidRDefault="00C909CD" w:rsidP="008F3BA1">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sledovat dodržování podmínek pro stavbu tak, jak jsou určeny stavebním</w:t>
      </w:r>
      <w:r w:rsidR="4891A7C7" w:rsidRPr="79924197">
        <w:rPr>
          <w:rFonts w:ascii="Arial" w:hAnsi="Arial" w:cs="Arial"/>
          <w:sz w:val="22"/>
          <w:szCs w:val="22"/>
        </w:rPr>
        <w:t xml:space="preserve"> a vodoprávním</w:t>
      </w:r>
      <w:r w:rsidRPr="79924197">
        <w:rPr>
          <w:rFonts w:ascii="Arial" w:hAnsi="Arial" w:cs="Arial"/>
          <w:sz w:val="22"/>
          <w:szCs w:val="22"/>
        </w:rPr>
        <w:t xml:space="preserve"> povolením a stanovisky dotčených účastníků výstavby, která jsou ve stavebním</w:t>
      </w:r>
      <w:r w:rsidR="30C5A103"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098037E0"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6EC456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2F164D"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06773CF3"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2769F9DE" w14:textId="2CCFEDBE"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27A3727B" w14:textId="77777777" w:rsidR="00C909CD" w:rsidRPr="00252D46" w:rsidRDefault="00C909CD" w:rsidP="008F3BA1">
      <w:pPr>
        <w:ind w:right="70"/>
        <w:jc w:val="both"/>
        <w:rPr>
          <w:rFonts w:ascii="Arial" w:hAnsi="Arial" w:cs="Arial"/>
          <w:sz w:val="22"/>
          <w:szCs w:val="22"/>
        </w:rPr>
      </w:pPr>
    </w:p>
    <w:p w14:paraId="446B8F0B" w14:textId="77777777" w:rsidR="00C909CD" w:rsidRPr="00252D46" w:rsidRDefault="00C909CD" w:rsidP="008F3BA1">
      <w:pPr>
        <w:ind w:left="1843"/>
        <w:jc w:val="both"/>
        <w:rPr>
          <w:rFonts w:ascii="Arial" w:hAnsi="Arial" w:cs="Arial"/>
          <w:sz w:val="22"/>
          <w:szCs w:val="22"/>
        </w:rPr>
      </w:pPr>
    </w:p>
    <w:p w14:paraId="6D5B7D96" w14:textId="77777777" w:rsidR="00C909CD" w:rsidRPr="00252D46" w:rsidRDefault="00C909CD" w:rsidP="008F3BA1">
      <w:pPr>
        <w:ind w:right="70"/>
        <w:jc w:val="both"/>
        <w:rPr>
          <w:rFonts w:ascii="Arial" w:hAnsi="Arial" w:cs="Arial"/>
          <w:sz w:val="22"/>
          <w:szCs w:val="22"/>
        </w:rPr>
      </w:pPr>
    </w:p>
    <w:p w14:paraId="69EDCAE4" w14:textId="77777777" w:rsidR="00C909CD" w:rsidRPr="00252D46" w:rsidRDefault="00C909CD" w:rsidP="008F3BA1">
      <w:pPr>
        <w:ind w:right="70"/>
        <w:jc w:val="both"/>
        <w:rPr>
          <w:rFonts w:ascii="Arial" w:hAnsi="Arial" w:cs="Arial"/>
          <w:sz w:val="22"/>
          <w:szCs w:val="22"/>
        </w:rPr>
      </w:pPr>
    </w:p>
    <w:p w14:paraId="628D8024" w14:textId="15FDAAE4" w:rsidR="00C909CD" w:rsidRPr="00252D46" w:rsidRDefault="00C909CD" w:rsidP="008F3BA1">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w:t>
      </w:r>
      <w:r w:rsidR="048C719C" w:rsidRPr="79924197">
        <w:rPr>
          <w:rFonts w:ascii="Arial" w:hAnsi="Arial" w:cs="Arial"/>
          <w:sz w:val="22"/>
          <w:szCs w:val="22"/>
        </w:rPr>
        <w:t xml:space="preserve"> </w:t>
      </w:r>
      <w:r w:rsidRPr="79924197">
        <w:rPr>
          <w:rFonts w:ascii="Arial" w:hAnsi="Arial" w:cs="Arial"/>
          <w:sz w:val="22"/>
          <w:szCs w:val="22"/>
        </w:rPr>
        <w:t>uvedené smlouvy o dílo; je vyhotovena ve třech stejnopisech, z nichž jeden je založen u zmocnitele.</w:t>
      </w:r>
    </w:p>
    <w:p w14:paraId="6979D3D2" w14:textId="77777777" w:rsidR="00C909CD" w:rsidRPr="00252D46" w:rsidRDefault="00C909CD" w:rsidP="008F3BA1">
      <w:pPr>
        <w:ind w:right="70"/>
        <w:jc w:val="both"/>
        <w:rPr>
          <w:rFonts w:ascii="Arial" w:hAnsi="Arial" w:cs="Arial"/>
          <w:sz w:val="22"/>
          <w:szCs w:val="22"/>
        </w:rPr>
      </w:pPr>
    </w:p>
    <w:p w14:paraId="01C00AF7" w14:textId="77777777" w:rsidR="00C909CD" w:rsidRPr="001C16F7" w:rsidRDefault="00C909CD" w:rsidP="008F3BA1">
      <w:pPr>
        <w:ind w:right="70"/>
        <w:jc w:val="both"/>
        <w:rPr>
          <w:rFonts w:cs="Arial"/>
          <w:szCs w:val="22"/>
        </w:rPr>
      </w:pPr>
    </w:p>
    <w:p w14:paraId="3F7159E2" w14:textId="77777777" w:rsidR="00C909CD" w:rsidRPr="00EE73E1" w:rsidRDefault="00C909CD" w:rsidP="008F3BA1">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7A91F6C3" w14:textId="77777777" w:rsidR="00C909CD" w:rsidRDefault="00C909CD" w:rsidP="008F3BA1">
      <w:pPr>
        <w:ind w:right="70"/>
        <w:jc w:val="both"/>
        <w:rPr>
          <w:rFonts w:cs="Arial"/>
          <w:szCs w:val="22"/>
        </w:rPr>
      </w:pPr>
    </w:p>
    <w:p w14:paraId="4CB48881" w14:textId="77777777" w:rsidR="00C909CD" w:rsidRDefault="00C909CD" w:rsidP="008F3BA1">
      <w:pPr>
        <w:ind w:right="70"/>
        <w:jc w:val="both"/>
        <w:rPr>
          <w:rFonts w:cs="Arial"/>
          <w:szCs w:val="22"/>
        </w:rPr>
      </w:pPr>
    </w:p>
    <w:p w14:paraId="44E5ABD5" w14:textId="77777777" w:rsidR="00C909CD" w:rsidRDefault="00C909CD" w:rsidP="008F3BA1">
      <w:pPr>
        <w:ind w:right="70"/>
        <w:jc w:val="both"/>
        <w:rPr>
          <w:rFonts w:cs="Arial"/>
          <w:szCs w:val="22"/>
        </w:rPr>
      </w:pPr>
    </w:p>
    <w:p w14:paraId="39FDE498" w14:textId="77777777" w:rsidR="00C909CD" w:rsidRPr="001C16F7" w:rsidRDefault="00C909CD" w:rsidP="008F3BA1">
      <w:pPr>
        <w:ind w:right="70"/>
        <w:jc w:val="both"/>
        <w:rPr>
          <w:rFonts w:cs="Arial"/>
          <w:szCs w:val="22"/>
        </w:rPr>
      </w:pPr>
    </w:p>
    <w:p w14:paraId="5C37695E" w14:textId="77777777" w:rsidR="00C909CD" w:rsidRPr="001C16F7" w:rsidRDefault="00C909CD" w:rsidP="008F3BA1">
      <w:pPr>
        <w:ind w:right="70"/>
        <w:jc w:val="both"/>
        <w:rPr>
          <w:rFonts w:cs="Arial"/>
          <w:szCs w:val="22"/>
        </w:rPr>
      </w:pPr>
      <w:r>
        <w:rPr>
          <w:rFonts w:cs="Arial"/>
          <w:szCs w:val="22"/>
        </w:rPr>
        <w:t>………………………………………………</w:t>
      </w:r>
    </w:p>
    <w:p w14:paraId="54D2264C"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1D1401B6"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Krajský pozemkový úřad pro Zlínský kraj</w:t>
      </w:r>
    </w:p>
    <w:p w14:paraId="23925D43"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Ing. Mlada Augustinová</w:t>
      </w:r>
    </w:p>
    <w:p w14:paraId="4110AB61"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ředitelka</w:t>
      </w:r>
    </w:p>
    <w:p w14:paraId="378B927D" w14:textId="77777777" w:rsidR="00C909CD" w:rsidRPr="00EE6468" w:rsidRDefault="00C909CD" w:rsidP="008F3BA1">
      <w:pPr>
        <w:pStyle w:val="Zkladntext31"/>
        <w:rPr>
          <w:rFonts w:ascii="Arial" w:hAnsi="Arial" w:cs="Arial"/>
          <w:sz w:val="22"/>
          <w:szCs w:val="22"/>
        </w:rPr>
      </w:pPr>
    </w:p>
    <w:p w14:paraId="007F8E9F" w14:textId="77777777" w:rsidR="00C909CD" w:rsidRDefault="00C909CD" w:rsidP="008F3BA1">
      <w:pPr>
        <w:pStyle w:val="Zkladntext31"/>
        <w:rPr>
          <w:rFonts w:ascii="Arial" w:hAnsi="Arial" w:cs="Arial"/>
          <w:sz w:val="22"/>
          <w:szCs w:val="22"/>
        </w:rPr>
      </w:pPr>
    </w:p>
    <w:p w14:paraId="388F08A2" w14:textId="77777777" w:rsidR="00C909CD" w:rsidRDefault="00C909CD" w:rsidP="008F3BA1">
      <w:pPr>
        <w:pStyle w:val="Zkladntext31"/>
        <w:rPr>
          <w:rFonts w:ascii="Arial" w:hAnsi="Arial" w:cs="Arial"/>
          <w:sz w:val="22"/>
          <w:szCs w:val="22"/>
        </w:rPr>
      </w:pPr>
    </w:p>
    <w:p w14:paraId="624B0265" w14:textId="77777777" w:rsidR="00C909CD" w:rsidRDefault="00C909CD" w:rsidP="008F3BA1">
      <w:pPr>
        <w:pStyle w:val="Zkladntext31"/>
        <w:rPr>
          <w:rFonts w:ascii="Arial" w:hAnsi="Arial" w:cs="Arial"/>
          <w:sz w:val="22"/>
          <w:szCs w:val="22"/>
        </w:rPr>
      </w:pPr>
    </w:p>
    <w:p w14:paraId="72A7D64C" w14:textId="77777777" w:rsidR="00C909CD" w:rsidRDefault="00C909CD" w:rsidP="008F3BA1">
      <w:pPr>
        <w:pStyle w:val="Zkladntext31"/>
        <w:rPr>
          <w:rFonts w:ascii="Arial" w:hAnsi="Arial" w:cs="Arial"/>
          <w:sz w:val="22"/>
          <w:szCs w:val="22"/>
        </w:rPr>
      </w:pPr>
    </w:p>
    <w:p w14:paraId="2BD51A3F"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Plnou moc přijímá: …………………………</w:t>
      </w:r>
    </w:p>
    <w:p w14:paraId="667CE038" w14:textId="77777777" w:rsidR="00C909CD" w:rsidRPr="003B7D9D" w:rsidRDefault="00C909CD" w:rsidP="00B520B5">
      <w:pPr>
        <w:pStyle w:val="Zkladntext"/>
        <w:tabs>
          <w:tab w:val="left" w:pos="426"/>
        </w:tabs>
        <w:spacing w:line="276" w:lineRule="auto"/>
        <w:jc w:val="both"/>
      </w:pPr>
    </w:p>
    <w:sectPr w:rsidR="00C909CD" w:rsidRPr="003B7D9D" w:rsidSect="00EB64F1">
      <w:footerReference w:type="even" r:id="rId15"/>
      <w:footerReference w:type="default" r:id="rId16"/>
      <w:headerReference w:type="first" r:id="rId17"/>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38D71" w14:textId="77777777" w:rsidR="000A16FB" w:rsidRDefault="000A16FB" w:rsidP="00B83F26">
      <w:r>
        <w:separator/>
      </w:r>
    </w:p>
  </w:endnote>
  <w:endnote w:type="continuationSeparator" w:id="0">
    <w:p w14:paraId="6C9CB5CE" w14:textId="77777777" w:rsidR="000A16FB" w:rsidRDefault="000A16F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81B50" w14:textId="77777777" w:rsidR="000A16FB" w:rsidRDefault="000A16FB" w:rsidP="00B83F26">
      <w:r>
        <w:separator/>
      </w:r>
    </w:p>
  </w:footnote>
  <w:footnote w:type="continuationSeparator" w:id="0">
    <w:p w14:paraId="629E8D22" w14:textId="77777777" w:rsidR="000A16FB" w:rsidRDefault="000A16FB"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4708EF05"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CD6451">
      <w:rPr>
        <w:rFonts w:ascii="Arial" w:hAnsi="Arial" w:cs="Arial"/>
        <w:sz w:val="22"/>
        <w:szCs w:val="22"/>
      </w:rPr>
      <w:t xml:space="preserve">íslo </w:t>
    </w:r>
    <w:r w:rsidR="00E57AB0">
      <w:rPr>
        <w:rFonts w:ascii="Arial" w:hAnsi="Arial" w:cs="Arial"/>
        <w:sz w:val="22"/>
        <w:szCs w:val="22"/>
      </w:rPr>
      <w:t xml:space="preserve">smlouvy </w:t>
    </w:r>
    <w:r w:rsidR="000C4B33" w:rsidRPr="00D53952">
      <w:rPr>
        <w:rFonts w:ascii="Arial" w:hAnsi="Arial" w:cs="Arial"/>
        <w:sz w:val="22"/>
        <w:szCs w:val="22"/>
      </w:rPr>
      <w:t>objednatele:</w:t>
    </w:r>
  </w:p>
  <w:p w14:paraId="0FE1921E" w14:textId="78AF0105" w:rsidR="00012340" w:rsidRDefault="000C4B33" w:rsidP="00DD34EC">
    <w:pPr>
      <w:pStyle w:val="Zhlav"/>
    </w:pPr>
    <w:r w:rsidRPr="00D53952">
      <w:rPr>
        <w:rFonts w:ascii="Arial" w:hAnsi="Arial" w:cs="Arial"/>
        <w:sz w:val="22"/>
        <w:szCs w:val="22"/>
      </w:rPr>
      <w:t xml:space="preserve">                                                                                                              </w:t>
    </w:r>
    <w:r w:rsidR="00E57AB0">
      <w:rPr>
        <w:rFonts w:ascii="Arial" w:hAnsi="Arial" w:cs="Arial"/>
        <w:sz w:val="22"/>
        <w:szCs w:val="22"/>
      </w:rPr>
      <w:t xml:space="preserve">Číslo smlouvy </w:t>
    </w:r>
    <w:r w:rsidRPr="00D53952">
      <w:rPr>
        <w:rFonts w:ascii="Arial" w:hAnsi="Arial" w:cs="Arial"/>
        <w:sz w:val="22"/>
        <w:szCs w:val="22"/>
      </w:rPr>
      <w:t>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6F9AD226"/>
    <w:lvl w:ilvl="0" w:tplc="7E24BBE8">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D536346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FEA3206"/>
    <w:lvl w:ilvl="0" w:tplc="872C3186">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B652F43E"/>
    <w:lvl w:ilvl="0" w:tplc="83E2DE80">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541462"/>
    <w:multiLevelType w:val="hybridMultilevel"/>
    <w:tmpl w:val="CEAC2F90"/>
    <w:lvl w:ilvl="0" w:tplc="46242B9E">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85176AA"/>
    <w:multiLevelType w:val="hybridMultilevel"/>
    <w:tmpl w:val="D7964C02"/>
    <w:lvl w:ilvl="0" w:tplc="12A470D4">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7A4B4F8"/>
    <w:lvl w:ilvl="0" w:tplc="2EFCD00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5"/>
  </w:num>
  <w:num w:numId="4">
    <w:abstractNumId w:val="4"/>
  </w:num>
  <w:num w:numId="5">
    <w:abstractNumId w:val="1"/>
  </w:num>
  <w:num w:numId="6">
    <w:abstractNumId w:val="3"/>
  </w:num>
  <w:num w:numId="7">
    <w:abstractNumId w:val="11"/>
  </w:num>
  <w:num w:numId="8">
    <w:abstractNumId w:val="22"/>
  </w:num>
  <w:num w:numId="9">
    <w:abstractNumId w:val="26"/>
  </w:num>
  <w:num w:numId="10">
    <w:abstractNumId w:val="37"/>
  </w:num>
  <w:num w:numId="11">
    <w:abstractNumId w:val="23"/>
  </w:num>
  <w:num w:numId="12">
    <w:abstractNumId w:val="38"/>
  </w:num>
  <w:num w:numId="13">
    <w:abstractNumId w:val="1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0"/>
  </w:num>
  <w:num w:numId="19">
    <w:abstractNumId w:val="20"/>
  </w:num>
  <w:num w:numId="20">
    <w:abstractNumId w:val="7"/>
  </w:num>
  <w:num w:numId="21">
    <w:abstractNumId w:val="5"/>
  </w:num>
  <w:num w:numId="22">
    <w:abstractNumId w:val="10"/>
  </w:num>
  <w:num w:numId="23">
    <w:abstractNumId w:val="18"/>
  </w:num>
  <w:num w:numId="24">
    <w:abstractNumId w:val="14"/>
  </w:num>
  <w:num w:numId="25">
    <w:abstractNumId w:val="39"/>
  </w:num>
  <w:num w:numId="26">
    <w:abstractNumId w:val="27"/>
  </w:num>
  <w:num w:numId="27">
    <w:abstractNumId w:val="32"/>
  </w:num>
  <w:num w:numId="28">
    <w:abstractNumId w:val="8"/>
  </w:num>
  <w:num w:numId="29">
    <w:abstractNumId w:val="24"/>
  </w:num>
  <w:num w:numId="30">
    <w:abstractNumId w:val="25"/>
  </w:num>
  <w:num w:numId="31">
    <w:abstractNumId w:val="36"/>
  </w:num>
  <w:num w:numId="32">
    <w:abstractNumId w:val="35"/>
  </w:num>
  <w:num w:numId="33">
    <w:abstractNumId w:val="6"/>
  </w:num>
  <w:num w:numId="34">
    <w:abstractNumId w:val="29"/>
  </w:num>
  <w:num w:numId="35">
    <w:abstractNumId w:val="34"/>
  </w:num>
  <w:num w:numId="36">
    <w:abstractNumId w:val="30"/>
  </w:num>
  <w:num w:numId="37">
    <w:abstractNumId w:val="2"/>
  </w:num>
  <w:num w:numId="38">
    <w:abstractNumId w:val="12"/>
  </w:num>
  <w:num w:numId="39">
    <w:abstractNumId w:val="31"/>
  </w:num>
  <w:num w:numId="40">
    <w:abstractNumId w:val="33"/>
  </w:num>
  <w:num w:numId="41">
    <w:abstractNumId w:val="13"/>
  </w:num>
  <w:num w:numId="42">
    <w:abstractNumId w:val="1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6041"/>
    <w:rsid w:val="00027193"/>
    <w:rsid w:val="00030C3D"/>
    <w:rsid w:val="00034A83"/>
    <w:rsid w:val="0003533D"/>
    <w:rsid w:val="0004607F"/>
    <w:rsid w:val="000571AA"/>
    <w:rsid w:val="00057F3C"/>
    <w:rsid w:val="000618A9"/>
    <w:rsid w:val="00063376"/>
    <w:rsid w:val="00064170"/>
    <w:rsid w:val="00087A0A"/>
    <w:rsid w:val="00090512"/>
    <w:rsid w:val="00093C5B"/>
    <w:rsid w:val="000A16FB"/>
    <w:rsid w:val="000B3316"/>
    <w:rsid w:val="000B3EB9"/>
    <w:rsid w:val="000B47D7"/>
    <w:rsid w:val="000C4B33"/>
    <w:rsid w:val="000C60CB"/>
    <w:rsid w:val="000E6467"/>
    <w:rsid w:val="000F1247"/>
    <w:rsid w:val="00126A2D"/>
    <w:rsid w:val="0012753E"/>
    <w:rsid w:val="001348A2"/>
    <w:rsid w:val="00165F4C"/>
    <w:rsid w:val="00167C3A"/>
    <w:rsid w:val="00181A77"/>
    <w:rsid w:val="00185DB2"/>
    <w:rsid w:val="001A4873"/>
    <w:rsid w:val="001A5183"/>
    <w:rsid w:val="001D05B7"/>
    <w:rsid w:val="001D363B"/>
    <w:rsid w:val="001D641D"/>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4E62"/>
    <w:rsid w:val="002A1A88"/>
    <w:rsid w:val="002A41D1"/>
    <w:rsid w:val="002B171C"/>
    <w:rsid w:val="002B1C6A"/>
    <w:rsid w:val="002B264E"/>
    <w:rsid w:val="002B3240"/>
    <w:rsid w:val="002B5D9A"/>
    <w:rsid w:val="002B7370"/>
    <w:rsid w:val="002C491C"/>
    <w:rsid w:val="002C59E8"/>
    <w:rsid w:val="002E0BCE"/>
    <w:rsid w:val="002E2A05"/>
    <w:rsid w:val="002E46E9"/>
    <w:rsid w:val="00304813"/>
    <w:rsid w:val="00305045"/>
    <w:rsid w:val="00306498"/>
    <w:rsid w:val="0031466B"/>
    <w:rsid w:val="0032529C"/>
    <w:rsid w:val="00331E57"/>
    <w:rsid w:val="00341911"/>
    <w:rsid w:val="00341FEF"/>
    <w:rsid w:val="003511BE"/>
    <w:rsid w:val="00354996"/>
    <w:rsid w:val="003611E2"/>
    <w:rsid w:val="00363183"/>
    <w:rsid w:val="003906ED"/>
    <w:rsid w:val="003A4E29"/>
    <w:rsid w:val="003B569B"/>
    <w:rsid w:val="003B5990"/>
    <w:rsid w:val="003B7D9D"/>
    <w:rsid w:val="003C1770"/>
    <w:rsid w:val="003C703B"/>
    <w:rsid w:val="003D0CAE"/>
    <w:rsid w:val="003D0FED"/>
    <w:rsid w:val="003E6377"/>
    <w:rsid w:val="003E757C"/>
    <w:rsid w:val="003E7A5E"/>
    <w:rsid w:val="00430EE4"/>
    <w:rsid w:val="0043137E"/>
    <w:rsid w:val="00432EE8"/>
    <w:rsid w:val="004453EA"/>
    <w:rsid w:val="00445932"/>
    <w:rsid w:val="00450827"/>
    <w:rsid w:val="00457F60"/>
    <w:rsid w:val="0046360C"/>
    <w:rsid w:val="00463AB0"/>
    <w:rsid w:val="004652FB"/>
    <w:rsid w:val="00470BB8"/>
    <w:rsid w:val="004765F8"/>
    <w:rsid w:val="004853B1"/>
    <w:rsid w:val="004907AC"/>
    <w:rsid w:val="004A5779"/>
    <w:rsid w:val="004B49E7"/>
    <w:rsid w:val="004D6A6C"/>
    <w:rsid w:val="004E2267"/>
    <w:rsid w:val="004E4812"/>
    <w:rsid w:val="004F6F89"/>
    <w:rsid w:val="00504F7F"/>
    <w:rsid w:val="005077E5"/>
    <w:rsid w:val="0051649A"/>
    <w:rsid w:val="00523990"/>
    <w:rsid w:val="00530002"/>
    <w:rsid w:val="00531C6F"/>
    <w:rsid w:val="00542B9E"/>
    <w:rsid w:val="005444EE"/>
    <w:rsid w:val="0054478C"/>
    <w:rsid w:val="00571FFD"/>
    <w:rsid w:val="00572C8B"/>
    <w:rsid w:val="00574F3E"/>
    <w:rsid w:val="0057534E"/>
    <w:rsid w:val="00577773"/>
    <w:rsid w:val="00587429"/>
    <w:rsid w:val="005A4779"/>
    <w:rsid w:val="005C23CD"/>
    <w:rsid w:val="005D328A"/>
    <w:rsid w:val="005E3D3B"/>
    <w:rsid w:val="005F687B"/>
    <w:rsid w:val="00604C15"/>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5470"/>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07FEC"/>
    <w:rsid w:val="00810CCD"/>
    <w:rsid w:val="00814C88"/>
    <w:rsid w:val="00815E94"/>
    <w:rsid w:val="00815F47"/>
    <w:rsid w:val="00816B62"/>
    <w:rsid w:val="008362F5"/>
    <w:rsid w:val="0083782B"/>
    <w:rsid w:val="008442E9"/>
    <w:rsid w:val="00851E49"/>
    <w:rsid w:val="00854DB6"/>
    <w:rsid w:val="0085556B"/>
    <w:rsid w:val="00863D79"/>
    <w:rsid w:val="00865AAA"/>
    <w:rsid w:val="008779A3"/>
    <w:rsid w:val="00883471"/>
    <w:rsid w:val="00890983"/>
    <w:rsid w:val="00893A83"/>
    <w:rsid w:val="00895C11"/>
    <w:rsid w:val="008A1D16"/>
    <w:rsid w:val="008A6DC3"/>
    <w:rsid w:val="008B33FA"/>
    <w:rsid w:val="008C6924"/>
    <w:rsid w:val="008E13A4"/>
    <w:rsid w:val="008E5BF1"/>
    <w:rsid w:val="008F3BA1"/>
    <w:rsid w:val="008F3E92"/>
    <w:rsid w:val="008F7F7F"/>
    <w:rsid w:val="0090074B"/>
    <w:rsid w:val="00911ED5"/>
    <w:rsid w:val="00935646"/>
    <w:rsid w:val="00941C88"/>
    <w:rsid w:val="0094234F"/>
    <w:rsid w:val="00944D3F"/>
    <w:rsid w:val="009470ED"/>
    <w:rsid w:val="0096175E"/>
    <w:rsid w:val="00961B2D"/>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52AC9"/>
    <w:rsid w:val="00A62A64"/>
    <w:rsid w:val="00A87806"/>
    <w:rsid w:val="00A968AE"/>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B7EBB"/>
    <w:rsid w:val="00BC00B7"/>
    <w:rsid w:val="00BC18CC"/>
    <w:rsid w:val="00BD1BC5"/>
    <w:rsid w:val="00BE0939"/>
    <w:rsid w:val="00BE6C6B"/>
    <w:rsid w:val="00C03C2A"/>
    <w:rsid w:val="00C16AF5"/>
    <w:rsid w:val="00C17C65"/>
    <w:rsid w:val="00C276DF"/>
    <w:rsid w:val="00C557D2"/>
    <w:rsid w:val="00C709CD"/>
    <w:rsid w:val="00C8621E"/>
    <w:rsid w:val="00C909CD"/>
    <w:rsid w:val="00C95B0E"/>
    <w:rsid w:val="00CB3BB5"/>
    <w:rsid w:val="00CB4F7C"/>
    <w:rsid w:val="00CC3E8C"/>
    <w:rsid w:val="00CD6451"/>
    <w:rsid w:val="00CE174A"/>
    <w:rsid w:val="00CE7F49"/>
    <w:rsid w:val="00CF0417"/>
    <w:rsid w:val="00CF205B"/>
    <w:rsid w:val="00D002B1"/>
    <w:rsid w:val="00D0196C"/>
    <w:rsid w:val="00D01ACB"/>
    <w:rsid w:val="00D06AD9"/>
    <w:rsid w:val="00D1571A"/>
    <w:rsid w:val="00D2184E"/>
    <w:rsid w:val="00D274CE"/>
    <w:rsid w:val="00D325D1"/>
    <w:rsid w:val="00D32776"/>
    <w:rsid w:val="00D53952"/>
    <w:rsid w:val="00D5611A"/>
    <w:rsid w:val="00D64398"/>
    <w:rsid w:val="00D90CCC"/>
    <w:rsid w:val="00D91798"/>
    <w:rsid w:val="00D9255E"/>
    <w:rsid w:val="00D93301"/>
    <w:rsid w:val="00DD34EC"/>
    <w:rsid w:val="00DE5176"/>
    <w:rsid w:val="00DF4A58"/>
    <w:rsid w:val="00E06DC1"/>
    <w:rsid w:val="00E07AA6"/>
    <w:rsid w:val="00E11AED"/>
    <w:rsid w:val="00E32D43"/>
    <w:rsid w:val="00E36A32"/>
    <w:rsid w:val="00E376F5"/>
    <w:rsid w:val="00E57AB0"/>
    <w:rsid w:val="00E6214B"/>
    <w:rsid w:val="00E724F1"/>
    <w:rsid w:val="00E74E11"/>
    <w:rsid w:val="00E75F8D"/>
    <w:rsid w:val="00E769DB"/>
    <w:rsid w:val="00EA401B"/>
    <w:rsid w:val="00EB64F1"/>
    <w:rsid w:val="00EC3260"/>
    <w:rsid w:val="00EC535B"/>
    <w:rsid w:val="00EE1539"/>
    <w:rsid w:val="00EF1A5F"/>
    <w:rsid w:val="00EF315E"/>
    <w:rsid w:val="00EF3698"/>
    <w:rsid w:val="00EF5CCF"/>
    <w:rsid w:val="00EF7CB8"/>
    <w:rsid w:val="00F122EB"/>
    <w:rsid w:val="00F133C5"/>
    <w:rsid w:val="00F2365E"/>
    <w:rsid w:val="00F25344"/>
    <w:rsid w:val="00F31B94"/>
    <w:rsid w:val="00F42178"/>
    <w:rsid w:val="00F42C12"/>
    <w:rsid w:val="00F45841"/>
    <w:rsid w:val="00F60711"/>
    <w:rsid w:val="00F627CD"/>
    <w:rsid w:val="00F66E65"/>
    <w:rsid w:val="00F964D1"/>
    <w:rsid w:val="00FB0BF2"/>
    <w:rsid w:val="00FB40B2"/>
    <w:rsid w:val="00FC3888"/>
    <w:rsid w:val="00FD23A6"/>
    <w:rsid w:val="00FF6396"/>
    <w:rsid w:val="048C719C"/>
    <w:rsid w:val="075E87B9"/>
    <w:rsid w:val="08F63F5F"/>
    <w:rsid w:val="1300064E"/>
    <w:rsid w:val="18CF59C0"/>
    <w:rsid w:val="1F44F438"/>
    <w:rsid w:val="23F983A8"/>
    <w:rsid w:val="2852D8D8"/>
    <w:rsid w:val="2956430B"/>
    <w:rsid w:val="2E19EDD5"/>
    <w:rsid w:val="2E222C4A"/>
    <w:rsid w:val="2F6A8D6C"/>
    <w:rsid w:val="30C5A103"/>
    <w:rsid w:val="32EE1589"/>
    <w:rsid w:val="34113486"/>
    <w:rsid w:val="36521C55"/>
    <w:rsid w:val="3878720C"/>
    <w:rsid w:val="39442EB0"/>
    <w:rsid w:val="3A39B80B"/>
    <w:rsid w:val="3C6666B6"/>
    <w:rsid w:val="42069B01"/>
    <w:rsid w:val="428238FB"/>
    <w:rsid w:val="442BEA34"/>
    <w:rsid w:val="485AF634"/>
    <w:rsid w:val="4891A7C7"/>
    <w:rsid w:val="48F7D373"/>
    <w:rsid w:val="49FB3DA6"/>
    <w:rsid w:val="50E2CC8F"/>
    <w:rsid w:val="51585D57"/>
    <w:rsid w:val="59F0B12F"/>
    <w:rsid w:val="60A07A5E"/>
    <w:rsid w:val="61AEACC9"/>
    <w:rsid w:val="62B216FC"/>
    <w:rsid w:val="65A42957"/>
    <w:rsid w:val="677E003B"/>
    <w:rsid w:val="6B26FDF6"/>
    <w:rsid w:val="7187C72A"/>
    <w:rsid w:val="729B48A4"/>
    <w:rsid w:val="7726F4F1"/>
    <w:rsid w:val="799241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CDAAD9C"/>
  <w15:docId w15:val="{EBDBB4F3-6DCE-44E7-92A7-BB7B32CC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C909CD"/>
    <w:pPr>
      <w:jc w:val="both"/>
    </w:pPr>
    <w:rPr>
      <w:sz w:val="24"/>
      <w:lang w:eastAsia="en-US"/>
    </w:rPr>
  </w:style>
  <w:style w:type="paragraph" w:customStyle="1" w:styleId="Default">
    <w:name w:val="Default"/>
    <w:rsid w:val="00C909CD"/>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43840380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4525</Words>
  <Characters>26702</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31165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subject/>
  <dc:creator>zhebelkova</dc:creator>
  <cp:keywords/>
  <cp:lastModifiedBy>Košutová Lada</cp:lastModifiedBy>
  <cp:revision>32</cp:revision>
  <cp:lastPrinted>2015-03-16T09:25:00Z</cp:lastPrinted>
  <dcterms:created xsi:type="dcterms:W3CDTF">2022-01-26T11:00:00Z</dcterms:created>
  <dcterms:modified xsi:type="dcterms:W3CDTF">2022-01-31T12:12:00Z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